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5E2DAC">
        <w:rPr>
          <w:b/>
        </w:rPr>
        <w:t>5th January 2023</w:t>
      </w:r>
      <w:r w:rsidR="00211634" w:rsidRPr="005050A3">
        <w:rPr>
          <w:b/>
        </w:rPr>
        <w:t xml:space="preserve"> </w:t>
      </w:r>
      <w:r w:rsidRPr="005050A3">
        <w:rPr>
          <w:b/>
        </w:rPr>
        <w:t xml:space="preserve">at </w:t>
      </w:r>
      <w:r w:rsidR="00546371" w:rsidRPr="005050A3">
        <w:rPr>
          <w:b/>
        </w:rPr>
        <w:t>7.30</w:t>
      </w:r>
      <w:r w:rsidR="00C56B0F" w:rsidRPr="005050A3">
        <w:rPr>
          <w:b/>
        </w:rPr>
        <w:t xml:space="preserve">pm </w:t>
      </w:r>
      <w:r w:rsidR="00A154DD">
        <w:rPr>
          <w:b/>
        </w:rPr>
        <w:t>in Hayton Village Hall</w:t>
      </w:r>
    </w:p>
    <w:p w:rsidR="005050A3" w:rsidRPr="00C56B0F" w:rsidRDefault="005050A3" w:rsidP="005050A3">
      <w:pPr>
        <w:pStyle w:val="NoSpacing"/>
      </w:pPr>
    </w:p>
    <w:p w:rsidR="00666E84" w:rsidRDefault="00152F01" w:rsidP="00DC19F2">
      <w:pPr>
        <w:pStyle w:val="NoSpacing"/>
      </w:pPr>
      <w:r w:rsidRPr="00DC19F2">
        <w:t>Present</w:t>
      </w:r>
      <w:r w:rsidR="00960B6E" w:rsidRPr="00DC19F2">
        <w:t>:</w:t>
      </w:r>
      <w:r w:rsidR="00A154DD" w:rsidRPr="00DC19F2">
        <w:t xml:space="preserve"> </w:t>
      </w:r>
      <w:r w:rsidR="008F0E66" w:rsidRPr="00DC19F2">
        <w:t xml:space="preserve"> </w:t>
      </w:r>
      <w:r w:rsidR="00666E84">
        <w:t xml:space="preserve">Cllr M Drewery, </w:t>
      </w:r>
      <w:r w:rsidR="00EB07D5" w:rsidRPr="00DC19F2">
        <w:t>Cllr S Ellis,</w:t>
      </w:r>
      <w:r w:rsidR="005050A3" w:rsidRPr="00DC19F2">
        <w:t xml:space="preserve"> </w:t>
      </w:r>
      <w:r w:rsidR="00666E84">
        <w:t xml:space="preserve">Cllr D Nicholson, </w:t>
      </w:r>
      <w:r w:rsidR="00C56B0F" w:rsidRPr="00DC19F2">
        <w:t>Cllr J Stonehouse,</w:t>
      </w:r>
      <w:r w:rsidR="00A96CB0" w:rsidRPr="00DC19F2">
        <w:t xml:space="preserve"> </w:t>
      </w:r>
      <w:r w:rsidR="00666E84">
        <w:t xml:space="preserve">Cllr S Sedcole(chairman), </w:t>
      </w:r>
    </w:p>
    <w:p w:rsidR="00A154DD" w:rsidRPr="00DC19F2" w:rsidRDefault="00A96CB0" w:rsidP="00DC19F2">
      <w:pPr>
        <w:pStyle w:val="NoSpacing"/>
      </w:pPr>
      <w:r w:rsidRPr="00DC19F2">
        <w:t xml:space="preserve">Cllr </w:t>
      </w:r>
      <w:r w:rsidR="008A2FCC" w:rsidRPr="00DC19F2">
        <w:t xml:space="preserve">E </w:t>
      </w:r>
      <w:r w:rsidRPr="00DC19F2">
        <w:t>Thackray,</w:t>
      </w:r>
      <w:r w:rsidR="005E2DAC">
        <w:t xml:space="preserve"> Cllr C Wagstaff</w:t>
      </w:r>
      <w:r w:rsidR="00417502" w:rsidRPr="00DC19F2">
        <w:t xml:space="preserve"> </w:t>
      </w:r>
    </w:p>
    <w:p w:rsidR="007D7760" w:rsidRPr="00DC19F2" w:rsidRDefault="005E2DAC" w:rsidP="00DC19F2">
      <w:pPr>
        <w:pStyle w:val="NoSpacing"/>
      </w:pPr>
      <w:r>
        <w:t>3</w:t>
      </w:r>
      <w:r w:rsidR="00666E84">
        <w:t xml:space="preserve"> member of the public, J Green ( clerk)</w:t>
      </w:r>
    </w:p>
    <w:p w:rsidR="008F0E66" w:rsidRPr="00DC19F2" w:rsidRDefault="008F0E66" w:rsidP="00DC19F2">
      <w:pPr>
        <w:pStyle w:val="NoSpacing"/>
        <w:rPr>
          <w:b/>
        </w:rPr>
      </w:pPr>
    </w:p>
    <w:p w:rsidR="007C728E" w:rsidRDefault="005E2DAC" w:rsidP="00DC19F2">
      <w:pPr>
        <w:pStyle w:val="NoSpacing"/>
      </w:pPr>
      <w:r>
        <w:rPr>
          <w:b/>
        </w:rPr>
        <w:t>1/23</w:t>
      </w:r>
      <w:r w:rsidR="00555CFA" w:rsidRPr="00DC19F2">
        <w:rPr>
          <w:b/>
        </w:rPr>
        <w:t xml:space="preserve"> Welcome and Apologies.</w:t>
      </w:r>
      <w:r w:rsidR="00417502" w:rsidRPr="00DC19F2">
        <w:t xml:space="preserve"> </w:t>
      </w:r>
      <w:r w:rsidR="00666E84">
        <w:t>Cllr Sedcole welcomed everyone to the meeting.</w:t>
      </w:r>
      <w:r w:rsidR="009D520E">
        <w:t xml:space="preserve"> </w:t>
      </w:r>
      <w:r w:rsidR="003777A2">
        <w:t xml:space="preserve">Apologies </w:t>
      </w:r>
      <w:r w:rsidR="00666E84">
        <w:t xml:space="preserve">were received </w:t>
      </w:r>
      <w:r w:rsidR="00964C67">
        <w:t>from</w:t>
      </w:r>
      <w:r>
        <w:t xml:space="preserve"> ERYC Ward Cllr Leo Hammond </w:t>
      </w:r>
      <w:r w:rsidR="003777A2">
        <w:t xml:space="preserve">. </w:t>
      </w:r>
    </w:p>
    <w:p w:rsidR="00666E84" w:rsidRPr="00DC19F2" w:rsidRDefault="00666E84" w:rsidP="00DC19F2">
      <w:pPr>
        <w:pStyle w:val="NoSpacing"/>
        <w:rPr>
          <w:b/>
        </w:rPr>
      </w:pPr>
    </w:p>
    <w:p w:rsidR="00555CFA" w:rsidRPr="00DC19F2" w:rsidRDefault="005E2DAC" w:rsidP="00DC19F2">
      <w:pPr>
        <w:pStyle w:val="NoSpacing"/>
      </w:pPr>
      <w:r>
        <w:rPr>
          <w:b/>
        </w:rPr>
        <w:t>2/23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025F77" w:rsidRPr="00DC19F2">
        <w:t>There were no declarations of interest.</w:t>
      </w:r>
    </w:p>
    <w:p w:rsidR="007C728E" w:rsidRPr="00DC19F2" w:rsidRDefault="007C728E" w:rsidP="00DC19F2">
      <w:pPr>
        <w:pStyle w:val="NoSpacing"/>
        <w:rPr>
          <w:b/>
        </w:rPr>
      </w:pPr>
    </w:p>
    <w:p w:rsidR="00555CFA" w:rsidRPr="00DC19F2" w:rsidRDefault="005E2DAC" w:rsidP="00DC19F2">
      <w:pPr>
        <w:pStyle w:val="NoSpacing"/>
      </w:pPr>
      <w:r>
        <w:rPr>
          <w:b/>
        </w:rPr>
        <w:t>3</w:t>
      </w:r>
      <w:r w:rsidR="00555CFA" w:rsidRPr="00DC19F2">
        <w:rPr>
          <w:b/>
        </w:rPr>
        <w:t>/</w:t>
      </w:r>
      <w:r>
        <w:rPr>
          <w:b/>
        </w:rPr>
        <w:t>23</w:t>
      </w:r>
      <w:r w:rsidR="008B6E4B" w:rsidRPr="00DC19F2">
        <w:rPr>
          <w:b/>
        </w:rPr>
        <w:t xml:space="preserve"> To</w:t>
      </w:r>
      <w:r w:rsidR="00555CFA" w:rsidRPr="00DC19F2">
        <w:rPr>
          <w:b/>
        </w:rPr>
        <w:t xml:space="preserve"> approve the minutes of the meeting held on </w:t>
      </w:r>
      <w:r>
        <w:rPr>
          <w:b/>
        </w:rPr>
        <w:t>1st December</w:t>
      </w:r>
      <w:r w:rsidR="00555CFA" w:rsidRPr="00DC19F2">
        <w:rPr>
          <w:b/>
        </w:rPr>
        <w:t xml:space="preserve"> </w:t>
      </w:r>
      <w:r w:rsidR="008B6E4B" w:rsidRPr="00DC19F2">
        <w:rPr>
          <w:b/>
        </w:rPr>
        <w:t>2022</w:t>
      </w:r>
      <w:r w:rsidR="008B6E4B" w:rsidRPr="00DC19F2">
        <w:t>.</w:t>
      </w:r>
      <w:r w:rsidR="007C728E" w:rsidRPr="00DC19F2">
        <w:t xml:space="preserve"> Cll</w:t>
      </w:r>
      <w:r w:rsidR="00417502" w:rsidRPr="00DC19F2">
        <w:t xml:space="preserve">r </w:t>
      </w:r>
      <w:r>
        <w:t xml:space="preserve">Ellis </w:t>
      </w:r>
      <w:r w:rsidR="00666E84">
        <w:t xml:space="preserve"> </w:t>
      </w:r>
      <w:r w:rsidR="00025F77" w:rsidRPr="00DC19F2">
        <w:t xml:space="preserve">proposed Cllr </w:t>
      </w:r>
      <w:r>
        <w:t>Nicholson</w:t>
      </w:r>
      <w:r w:rsidR="003777A2">
        <w:t xml:space="preserve"> </w:t>
      </w:r>
      <w:r w:rsidR="008B6E4B" w:rsidRPr="00DC19F2">
        <w:t>seconded,</w:t>
      </w:r>
      <w:r w:rsidR="007C728E" w:rsidRPr="00DC19F2">
        <w:t xml:space="preserve"> and the minut</w:t>
      </w:r>
      <w:r w:rsidR="00417502" w:rsidRPr="00DC19F2">
        <w:t xml:space="preserve">es were approved. Cllr </w:t>
      </w:r>
      <w:r w:rsidR="003777A2">
        <w:t>Sedcole</w:t>
      </w:r>
      <w:r w:rsidR="007C728E" w:rsidRPr="00DC19F2">
        <w:t xml:space="preserve"> signed them on behalf of the Parish Council.</w:t>
      </w:r>
    </w:p>
    <w:p w:rsidR="00555CFA" w:rsidRPr="00E66DAE" w:rsidRDefault="00555CFA" w:rsidP="007C728E">
      <w:pPr>
        <w:pStyle w:val="NoSpacing"/>
      </w:pPr>
    </w:p>
    <w:p w:rsidR="00970B70" w:rsidRDefault="005E2DAC" w:rsidP="007C728E">
      <w:pPr>
        <w:pStyle w:val="NoSpacing"/>
        <w:rPr>
          <w:b/>
        </w:rPr>
      </w:pPr>
      <w:r>
        <w:rPr>
          <w:b/>
        </w:rPr>
        <w:t>4</w:t>
      </w:r>
      <w:r w:rsidR="00555CFA">
        <w:rPr>
          <w:b/>
        </w:rPr>
        <w:t>/2</w:t>
      </w:r>
      <w:r>
        <w:rPr>
          <w:b/>
        </w:rPr>
        <w:t>3</w:t>
      </w:r>
      <w:r w:rsidR="00555CFA" w:rsidRPr="004721E2">
        <w:rPr>
          <w:b/>
        </w:rPr>
        <w:t xml:space="preserve"> To resolve that the meeting is temporarily suspended to allow for a</w:t>
      </w:r>
      <w:r w:rsidR="00555CFA">
        <w:rPr>
          <w:b/>
        </w:rPr>
        <w:t xml:space="preserve"> period of public </w:t>
      </w:r>
      <w:r w:rsidR="008B6E4B">
        <w:rPr>
          <w:b/>
        </w:rPr>
        <w:t>participation.</w:t>
      </w:r>
      <w:r w:rsidR="007C728E">
        <w:rPr>
          <w:b/>
        </w:rPr>
        <w:t xml:space="preserve"> </w:t>
      </w:r>
    </w:p>
    <w:p w:rsidR="005E2DAC" w:rsidRDefault="003F5F54" w:rsidP="007C728E">
      <w:pPr>
        <w:pStyle w:val="NoSpacing"/>
      </w:pPr>
      <w:r>
        <w:t xml:space="preserve">Cllr </w:t>
      </w:r>
      <w:r w:rsidR="00666E84">
        <w:t>Thackray</w:t>
      </w:r>
      <w:r w:rsidR="003777A2">
        <w:t xml:space="preserve"> </w:t>
      </w:r>
      <w:r w:rsidR="00964C67">
        <w:t>proposed,</w:t>
      </w:r>
      <w:r w:rsidR="005E2DAC">
        <w:t xml:space="preserve"> and Cllr Drewery</w:t>
      </w:r>
      <w:r w:rsidR="003777A2">
        <w:t xml:space="preserve"> seconded </w:t>
      </w:r>
      <w:r w:rsidR="005E2DAC">
        <w:t>and it was agreed to suspend the meeting.</w:t>
      </w:r>
    </w:p>
    <w:p w:rsidR="005E2DAC" w:rsidRDefault="005E2DAC" w:rsidP="007C728E">
      <w:pPr>
        <w:pStyle w:val="NoSpacing"/>
      </w:pPr>
    </w:p>
    <w:p w:rsidR="005E2DAC" w:rsidRDefault="005E2DAC" w:rsidP="007C728E">
      <w:pPr>
        <w:pStyle w:val="NoSpacing"/>
        <w:rPr>
          <w:rFonts w:cstheme="minorHAnsi"/>
        </w:rPr>
      </w:pPr>
      <w:r>
        <w:t xml:space="preserve">The applicant for </w:t>
      </w:r>
      <w:r w:rsidRPr="00C96F94">
        <w:rPr>
          <w:rFonts w:cstheme="minorHAnsi"/>
          <w:bCs/>
        </w:rPr>
        <w:t>Proposal</w:t>
      </w:r>
      <w:r w:rsidRPr="00C96F94">
        <w:rPr>
          <w:rFonts w:cstheme="minorHAnsi"/>
        </w:rPr>
        <w:t>22/03694/PLF</w:t>
      </w:r>
      <w:r>
        <w:rPr>
          <w:rFonts w:cstheme="minorHAnsi"/>
        </w:rPr>
        <w:t xml:space="preserve"> explained the reasons for needing a bigger wind turbine and answered councillors questions.</w:t>
      </w:r>
    </w:p>
    <w:p w:rsidR="005E2DAC" w:rsidRDefault="005E2DAC" w:rsidP="007C728E">
      <w:pPr>
        <w:pStyle w:val="NoSpacing"/>
        <w:rPr>
          <w:rFonts w:cstheme="minorHAnsi"/>
        </w:rPr>
      </w:pPr>
    </w:p>
    <w:p w:rsidR="005E2DAC" w:rsidRDefault="005E2DAC" w:rsidP="007C728E">
      <w:pPr>
        <w:pStyle w:val="NoSpacing"/>
        <w:rPr>
          <w:rFonts w:cstheme="minorHAnsi"/>
        </w:rPr>
      </w:pPr>
      <w:r>
        <w:rPr>
          <w:rFonts w:cstheme="minorHAnsi"/>
        </w:rPr>
        <w:t xml:space="preserve">A resident expressed some concerns regarding </w:t>
      </w:r>
      <w:r w:rsidRPr="00C96F94">
        <w:rPr>
          <w:rFonts w:cstheme="minorHAnsi"/>
          <w:bCs/>
        </w:rPr>
        <w:t>Proposal</w:t>
      </w:r>
      <w:r w:rsidRPr="00C96F94">
        <w:rPr>
          <w:rFonts w:cstheme="minorHAnsi"/>
        </w:rPr>
        <w:t>22/03691/VAR</w:t>
      </w:r>
      <w:r>
        <w:rPr>
          <w:rFonts w:cstheme="minorHAnsi"/>
        </w:rPr>
        <w:t>.</w:t>
      </w:r>
    </w:p>
    <w:p w:rsidR="00071CB6" w:rsidRDefault="00071CB6" w:rsidP="007C728E">
      <w:pPr>
        <w:pStyle w:val="NoSpacing"/>
        <w:rPr>
          <w:rFonts w:cstheme="minorHAnsi"/>
        </w:rPr>
      </w:pPr>
    </w:p>
    <w:p w:rsidR="00071CB6" w:rsidRDefault="00071CB6" w:rsidP="007C728E">
      <w:pPr>
        <w:pStyle w:val="NoSpacing"/>
      </w:pPr>
      <w:r>
        <w:rPr>
          <w:rFonts w:cstheme="minorHAnsi"/>
        </w:rPr>
        <w:t>Cllr Sedcole re-opened the meeting.</w:t>
      </w:r>
    </w:p>
    <w:p w:rsidR="005E2DAC" w:rsidRDefault="005E2DAC" w:rsidP="007C728E">
      <w:pPr>
        <w:pStyle w:val="NoSpacing"/>
      </w:pPr>
      <w:r>
        <w:t xml:space="preserve"> </w:t>
      </w:r>
    </w:p>
    <w:p w:rsidR="005E2DAC" w:rsidRDefault="003777A2" w:rsidP="005E2DAC">
      <w:pPr>
        <w:pStyle w:val="NoSpacing"/>
        <w:rPr>
          <w:b/>
        </w:rPr>
      </w:pPr>
      <w:r>
        <w:t xml:space="preserve"> </w:t>
      </w:r>
      <w:r w:rsidR="005E2DAC">
        <w:rPr>
          <w:b/>
        </w:rPr>
        <w:t>5/23</w:t>
      </w:r>
      <w:r w:rsidR="005E2DAC" w:rsidRPr="00126D7D">
        <w:rPr>
          <w:b/>
        </w:rPr>
        <w:t xml:space="preserve"> </w:t>
      </w:r>
      <w:r w:rsidR="005E2DAC">
        <w:rPr>
          <w:b/>
        </w:rPr>
        <w:t xml:space="preserve">Matters arising </w:t>
      </w:r>
      <w:r w:rsidR="005E2DAC" w:rsidRPr="00126D7D">
        <w:rPr>
          <w:b/>
        </w:rPr>
        <w:t>from previous meetings</w:t>
      </w:r>
    </w:p>
    <w:p w:rsidR="005E2DAC" w:rsidRDefault="005E2DAC" w:rsidP="005E2DAC">
      <w:pPr>
        <w:pStyle w:val="NoSpacing"/>
      </w:pPr>
    </w:p>
    <w:p w:rsidR="00071CB6" w:rsidRDefault="005E2DAC" w:rsidP="005E2DAC">
      <w:pPr>
        <w:pStyle w:val="NoSpacing"/>
      </w:pPr>
      <w:r>
        <w:t>Flood Plan</w:t>
      </w:r>
      <w:r w:rsidR="00071CB6">
        <w:t xml:space="preserve"> - no progress had been made with the plan due to the Christmas holidays. </w:t>
      </w:r>
    </w:p>
    <w:p w:rsidR="005E2DAC" w:rsidRDefault="00071CB6" w:rsidP="005E2DAC">
      <w:pPr>
        <w:pStyle w:val="NoSpacing"/>
      </w:pPr>
      <w:r>
        <w:t xml:space="preserve">Cllr Nicholson reported that he was storing some sand bags for emergency use. It was again stressed that residents should make efforts to protect their own properties and that these sandbags were only for use in exceptional circumstances </w:t>
      </w:r>
      <w:proofErr w:type="spellStart"/>
      <w:r>
        <w:t>eg</w:t>
      </w:r>
      <w:proofErr w:type="spellEnd"/>
      <w:r>
        <w:t xml:space="preserve"> if a resident was away for home when a flood occurred.</w:t>
      </w:r>
    </w:p>
    <w:p w:rsidR="005E2DAC" w:rsidRDefault="005E2DAC" w:rsidP="005E2DAC">
      <w:pPr>
        <w:pStyle w:val="NoSpacing"/>
      </w:pPr>
    </w:p>
    <w:p w:rsidR="005E2DAC" w:rsidRDefault="005E2DAC" w:rsidP="005E2DAC">
      <w:pPr>
        <w:pStyle w:val="NoSpacing"/>
      </w:pPr>
      <w:r>
        <w:t>Street Lighting, Hayton</w:t>
      </w:r>
      <w:r w:rsidR="00071CB6">
        <w:t xml:space="preserve"> - the clerk reported that a new lighting column with a LED lantern would cost in the region of £1400 depending on where it was in relation to the power cable. A service agreement to cover repairs and electricity usage would be approximately £55 per annum.</w:t>
      </w:r>
      <w:r w:rsidR="00FD1819">
        <w:t xml:space="preserve"> There would also be the extra cost of insuring the lights.</w:t>
      </w:r>
    </w:p>
    <w:p w:rsidR="00071CB6" w:rsidRDefault="00071CB6" w:rsidP="005E2DAC">
      <w:pPr>
        <w:pStyle w:val="NoSpacing"/>
      </w:pPr>
      <w:r>
        <w:t>The query about using telegraph poles had not been answered but the clerk had asked for clarification.</w:t>
      </w:r>
    </w:p>
    <w:p w:rsidR="005E2DAC" w:rsidRDefault="005E2DAC" w:rsidP="005E2DAC">
      <w:pPr>
        <w:pStyle w:val="NoSpacing"/>
      </w:pPr>
    </w:p>
    <w:p w:rsidR="00E8343A" w:rsidRDefault="00E8343A" w:rsidP="005E2DAC">
      <w:pPr>
        <w:pStyle w:val="NoSpacing"/>
        <w:rPr>
          <w:b/>
        </w:rPr>
      </w:pPr>
    </w:p>
    <w:p w:rsidR="005E2DAC" w:rsidRDefault="005E2DAC" w:rsidP="005E2DAC">
      <w:pPr>
        <w:pStyle w:val="NoSpacing"/>
        <w:rPr>
          <w:b/>
        </w:rPr>
      </w:pPr>
      <w:r w:rsidRPr="00313C25">
        <w:rPr>
          <w:b/>
        </w:rPr>
        <w:lastRenderedPageBreak/>
        <w:t>6/23 To review pavement salting arrangements</w:t>
      </w:r>
    </w:p>
    <w:p w:rsidR="005E2DAC" w:rsidRDefault="00071CB6" w:rsidP="005E2DAC">
      <w:pPr>
        <w:pStyle w:val="NoSpacing"/>
      </w:pPr>
      <w:r>
        <w:t>Cllr Nicholson had filled the salt bins during the recent frosty weather. It was thought there was enough salt in store to cover this winter. One of the salt spreaders was broken . The spreaders were not easy to use and it was agreed not to replace them as it was easier to use a wheelbarrow and shovel.</w:t>
      </w:r>
    </w:p>
    <w:p w:rsidR="005E2DAC" w:rsidRDefault="005E2DAC" w:rsidP="005E2DAC">
      <w:pPr>
        <w:pStyle w:val="NoSpacing"/>
      </w:pPr>
    </w:p>
    <w:p w:rsidR="005E2DAC" w:rsidRDefault="005E2DAC" w:rsidP="005E2DAC">
      <w:pPr>
        <w:pStyle w:val="NoSpacing"/>
        <w:rPr>
          <w:b/>
        </w:rPr>
      </w:pPr>
      <w:r>
        <w:rPr>
          <w:b/>
        </w:rPr>
        <w:t>7/23</w:t>
      </w:r>
      <w:r w:rsidRPr="00FD2C6A">
        <w:rPr>
          <w:b/>
        </w:rPr>
        <w:t xml:space="preserve"> Planning</w:t>
      </w:r>
    </w:p>
    <w:p w:rsidR="005E2DAC" w:rsidRPr="00FD2C6A" w:rsidRDefault="005E2DAC" w:rsidP="005E2DAC">
      <w:pPr>
        <w:pStyle w:val="NoSpacing"/>
        <w:rPr>
          <w:b/>
        </w:rPr>
      </w:pPr>
    </w:p>
    <w:p w:rsidR="005E2DAC" w:rsidRPr="00C96F94" w:rsidRDefault="005E2DAC" w:rsidP="005E2DAC">
      <w:pPr>
        <w:pStyle w:val="NoSpacing"/>
        <w:rPr>
          <w:rFonts w:cstheme="minorHAnsi"/>
        </w:rPr>
      </w:pPr>
      <w:r w:rsidRPr="00C96F94">
        <w:rPr>
          <w:rFonts w:cstheme="minorHAnsi"/>
          <w:bCs/>
        </w:rPr>
        <w:t>Proposal</w:t>
      </w:r>
      <w:r w:rsidRPr="00C96F94">
        <w:rPr>
          <w:rFonts w:cstheme="minorHAnsi"/>
        </w:rPr>
        <w:t>22/03694/PLF</w:t>
      </w:r>
      <w:r w:rsidRPr="00C96F94">
        <w:rPr>
          <w:rFonts w:cstheme="minorHAnsi"/>
          <w:bCs/>
        </w:rPr>
        <w:t xml:space="preserve"> : </w:t>
      </w:r>
      <w:r w:rsidRPr="00C96F94">
        <w:rPr>
          <w:rFonts w:cstheme="minorHAnsi"/>
        </w:rPr>
        <w:t>Installation of a 1MW wind turbine (89.9m high to tip, 59.4m high to hub,</w:t>
      </w:r>
    </w:p>
    <w:p w:rsidR="005E2DAC" w:rsidRPr="00C96F94" w:rsidRDefault="005E2DAC" w:rsidP="005E2DAC">
      <w:pPr>
        <w:pStyle w:val="NoSpacing"/>
        <w:rPr>
          <w:rFonts w:cstheme="minorHAnsi"/>
        </w:rPr>
      </w:pPr>
      <w:r w:rsidRPr="00C96F94">
        <w:rPr>
          <w:rFonts w:cstheme="minorHAnsi"/>
        </w:rPr>
        <w:t>61m blade diameter) following removal of existing 46m high wind turbine</w:t>
      </w:r>
    </w:p>
    <w:p w:rsidR="005E2DAC" w:rsidRPr="00C96F94" w:rsidRDefault="005E2DAC" w:rsidP="005E2DAC">
      <w:pPr>
        <w:pStyle w:val="NoSpacing"/>
        <w:rPr>
          <w:rFonts w:cstheme="minorHAnsi"/>
        </w:rPr>
      </w:pPr>
      <w:r w:rsidRPr="00C96F94">
        <w:rPr>
          <w:rFonts w:cstheme="minorHAnsi"/>
          <w:bCs/>
        </w:rPr>
        <w:t xml:space="preserve">Location: </w:t>
      </w:r>
      <w:r w:rsidRPr="00C96F94">
        <w:rPr>
          <w:rFonts w:cstheme="minorHAnsi"/>
        </w:rPr>
        <w:t>North Farm Wind Turbines Thorpe Le Street Road Thorpe Le Street East</w:t>
      </w:r>
      <w:r>
        <w:rPr>
          <w:rFonts w:cstheme="minorHAnsi"/>
        </w:rPr>
        <w:t xml:space="preserve"> </w:t>
      </w:r>
      <w:r w:rsidRPr="00C96F94">
        <w:rPr>
          <w:rFonts w:cstheme="minorHAnsi"/>
        </w:rPr>
        <w:t>Riding Of Yorkshire</w:t>
      </w:r>
    </w:p>
    <w:p w:rsidR="005E2DAC" w:rsidRDefault="005E2DAC" w:rsidP="005E2DAC">
      <w:pPr>
        <w:pStyle w:val="NoSpacing"/>
        <w:rPr>
          <w:rFonts w:cstheme="minorHAnsi"/>
        </w:rPr>
      </w:pPr>
      <w:r w:rsidRPr="00C96F94">
        <w:rPr>
          <w:rFonts w:cstheme="minorHAnsi"/>
          <w:bCs/>
        </w:rPr>
        <w:t xml:space="preserve">Applicant: </w:t>
      </w:r>
      <w:proofErr w:type="spellStart"/>
      <w:r w:rsidRPr="00C96F94">
        <w:rPr>
          <w:rFonts w:cstheme="minorHAnsi"/>
        </w:rPr>
        <w:t>Sellmor</w:t>
      </w:r>
      <w:proofErr w:type="spellEnd"/>
      <w:r w:rsidRPr="00C96F94">
        <w:rPr>
          <w:rFonts w:cstheme="minorHAnsi"/>
        </w:rPr>
        <w:t xml:space="preserve"> Farming Ltd  </w:t>
      </w:r>
      <w:r w:rsidRPr="00C96F94">
        <w:rPr>
          <w:rFonts w:cstheme="minorHAnsi"/>
          <w:bCs/>
        </w:rPr>
        <w:t xml:space="preserve">Application Type: </w:t>
      </w:r>
      <w:r w:rsidRPr="00C96F94">
        <w:rPr>
          <w:rFonts w:cstheme="minorHAnsi"/>
        </w:rPr>
        <w:t>Full Planning Permission</w:t>
      </w:r>
    </w:p>
    <w:p w:rsidR="004E1EAA" w:rsidRDefault="004E1EAA" w:rsidP="005E2DAC">
      <w:pPr>
        <w:pStyle w:val="NoSpacing"/>
        <w:rPr>
          <w:rFonts w:cstheme="minorHAnsi"/>
        </w:rPr>
      </w:pPr>
    </w:p>
    <w:p w:rsidR="004E1EAA" w:rsidRPr="00C96F94" w:rsidRDefault="004E1EAA" w:rsidP="005E2DAC">
      <w:pPr>
        <w:pStyle w:val="NoSpacing"/>
        <w:rPr>
          <w:rFonts w:cstheme="minorHAnsi"/>
        </w:rPr>
      </w:pPr>
      <w:r>
        <w:rPr>
          <w:rFonts w:cstheme="minorHAnsi"/>
        </w:rPr>
        <w:t>Cllr Wagstaff raised concerns that this turbine was too high. Cllr Ellis proposed, Cllr Stonehouse seconded and it was agreed ( 6 for and 1 against) that the council had no objections.</w:t>
      </w:r>
    </w:p>
    <w:p w:rsidR="005E2DAC" w:rsidRPr="00C96F94" w:rsidRDefault="005E2DAC" w:rsidP="005E2DAC">
      <w:pPr>
        <w:pStyle w:val="NoSpacing"/>
        <w:rPr>
          <w:rFonts w:cstheme="minorHAnsi"/>
        </w:rPr>
      </w:pPr>
    </w:p>
    <w:p w:rsidR="005E2DAC" w:rsidRPr="00C96F94" w:rsidRDefault="005E2DAC" w:rsidP="005E2DAC">
      <w:pPr>
        <w:pStyle w:val="NoSpacing"/>
        <w:rPr>
          <w:rFonts w:cstheme="minorHAnsi"/>
        </w:rPr>
      </w:pPr>
      <w:r w:rsidRPr="00C96F94">
        <w:rPr>
          <w:rFonts w:cstheme="minorHAnsi"/>
          <w:bCs/>
        </w:rPr>
        <w:t>Proposal</w:t>
      </w:r>
      <w:r w:rsidRPr="00C96F94">
        <w:rPr>
          <w:rFonts w:cstheme="minorHAnsi"/>
        </w:rPr>
        <w:t>22/03691/VAR</w:t>
      </w:r>
      <w:r w:rsidRPr="00C96F94">
        <w:rPr>
          <w:rFonts w:cstheme="minorHAnsi"/>
          <w:bCs/>
        </w:rPr>
        <w:t xml:space="preserve"> : </w:t>
      </w:r>
      <w:r w:rsidRPr="00C96F94">
        <w:rPr>
          <w:rFonts w:cstheme="minorHAnsi"/>
        </w:rPr>
        <w:t>Variation of Condition 7 (approved plans) of planning permission</w:t>
      </w:r>
      <w:r>
        <w:rPr>
          <w:rFonts w:cstheme="minorHAnsi"/>
        </w:rPr>
        <w:t xml:space="preserve"> </w:t>
      </w:r>
      <w:r w:rsidRPr="00C96F94">
        <w:rPr>
          <w:rFonts w:cstheme="minorHAnsi"/>
        </w:rPr>
        <w:t>21/01327/PLF</w:t>
      </w:r>
      <w:r w:rsidR="004E1EAA">
        <w:rPr>
          <w:rFonts w:cstheme="minorHAnsi"/>
        </w:rPr>
        <w:t xml:space="preserve"> </w:t>
      </w:r>
      <w:r w:rsidRPr="00C96F94">
        <w:rPr>
          <w:rFonts w:cstheme="minorHAnsi"/>
          <w:bCs/>
        </w:rPr>
        <w:t xml:space="preserve">Location: </w:t>
      </w:r>
      <w:r w:rsidRPr="00C96F94">
        <w:rPr>
          <w:rFonts w:cstheme="minorHAnsi"/>
        </w:rPr>
        <w:t>Site Of Ivy House York Road Hayton East Riding Of Yorkshire YO42 1RJ</w:t>
      </w:r>
    </w:p>
    <w:p w:rsidR="005E2DAC" w:rsidRDefault="005E2DAC" w:rsidP="005E2DAC">
      <w:pPr>
        <w:pStyle w:val="NoSpacing"/>
        <w:rPr>
          <w:rFonts w:cstheme="minorHAnsi"/>
        </w:rPr>
      </w:pPr>
      <w:r w:rsidRPr="00C96F94">
        <w:rPr>
          <w:rFonts w:cstheme="minorHAnsi"/>
          <w:bCs/>
        </w:rPr>
        <w:t xml:space="preserve">Applicant: </w:t>
      </w:r>
      <w:r w:rsidRPr="00C96F94">
        <w:rPr>
          <w:rFonts w:cstheme="minorHAnsi"/>
        </w:rPr>
        <w:t xml:space="preserve">Mr Michael Barker </w:t>
      </w:r>
      <w:r w:rsidRPr="00C96F94">
        <w:rPr>
          <w:rFonts w:cstheme="minorHAnsi"/>
          <w:bCs/>
        </w:rPr>
        <w:t xml:space="preserve">Application Type: </w:t>
      </w:r>
      <w:r w:rsidRPr="00C96F94">
        <w:rPr>
          <w:rFonts w:cstheme="minorHAnsi"/>
        </w:rPr>
        <w:t>Variation of Condition(s)</w:t>
      </w:r>
    </w:p>
    <w:p w:rsidR="004E1EAA" w:rsidRDefault="004E1EAA" w:rsidP="005E2DAC">
      <w:pPr>
        <w:pStyle w:val="NoSpacing"/>
        <w:rPr>
          <w:rFonts w:cstheme="minorHAnsi"/>
        </w:rPr>
      </w:pPr>
    </w:p>
    <w:p w:rsidR="004E1EAA" w:rsidRDefault="004E1EAA" w:rsidP="00E8343A">
      <w:pPr>
        <w:pStyle w:val="NoSpacing"/>
        <w:rPr>
          <w:rFonts w:cstheme="minorHAnsi"/>
        </w:rPr>
      </w:pPr>
      <w:r>
        <w:rPr>
          <w:rFonts w:cstheme="minorHAnsi"/>
        </w:rPr>
        <w:t xml:space="preserve">Cllr Thackray proposed, Cllr Wagstaff seconded and it was agreed </w:t>
      </w:r>
      <w:r w:rsidR="00600E20">
        <w:rPr>
          <w:rFonts w:cstheme="minorHAnsi"/>
        </w:rPr>
        <w:t xml:space="preserve">to express concerns that </w:t>
      </w:r>
      <w:proofErr w:type="spellStart"/>
      <w:r w:rsidR="00600E20">
        <w:rPr>
          <w:rFonts w:cstheme="minorHAnsi"/>
        </w:rPr>
        <w:t>Velux</w:t>
      </w:r>
      <w:proofErr w:type="spellEnd"/>
      <w:r w:rsidR="00600E20">
        <w:rPr>
          <w:rFonts w:cstheme="minorHAnsi"/>
        </w:rPr>
        <w:t xml:space="preserve"> windows should not be included where they would overlook the neighbouring property and that extra parking and turning space should be available due to an extra bedroom being added. This council had </w:t>
      </w:r>
      <w:r w:rsidR="006C0294">
        <w:rPr>
          <w:rFonts w:cstheme="minorHAnsi"/>
        </w:rPr>
        <w:t>always been concerned by the safety issues relating to access from and parking next to the A1079.</w:t>
      </w:r>
    </w:p>
    <w:p w:rsidR="005E2DAC" w:rsidRPr="00873787" w:rsidRDefault="005E2DAC" w:rsidP="005E2DAC">
      <w:pPr>
        <w:autoSpaceDE w:val="0"/>
        <w:autoSpaceDN w:val="0"/>
        <w:adjustRightInd w:val="0"/>
        <w:spacing w:after="0" w:line="240" w:lineRule="auto"/>
        <w:rPr>
          <w:rFonts w:cstheme="minorHAnsi"/>
          <w:bCs/>
        </w:rPr>
      </w:pPr>
    </w:p>
    <w:p w:rsidR="00FF13C9" w:rsidRPr="00FF13C9" w:rsidRDefault="005E2DAC" w:rsidP="00FF13C9">
      <w:pPr>
        <w:rPr>
          <w:b/>
        </w:rPr>
      </w:pPr>
      <w:r>
        <w:rPr>
          <w:b/>
        </w:rPr>
        <w:t>8/23</w:t>
      </w:r>
      <w:r w:rsidRPr="00D63825">
        <w:rPr>
          <w:b/>
        </w:rPr>
        <w:t xml:space="preserve"> Accounts</w:t>
      </w:r>
    </w:p>
    <w:p w:rsidR="00FF13C9" w:rsidRDefault="00FF13C9" w:rsidP="00FF13C9">
      <w:pPr>
        <w:pStyle w:val="NoSpacing"/>
      </w:pPr>
      <w:r>
        <w:t>Cllr Sedcole checked the accounts, bank statement and bank reconciliation on behalf of the council.</w:t>
      </w:r>
    </w:p>
    <w:p w:rsidR="00FF13C9" w:rsidRDefault="00FF13C9" w:rsidP="00FF13C9">
      <w:pPr>
        <w:pStyle w:val="NoSpacing"/>
      </w:pPr>
    </w:p>
    <w:p w:rsidR="005E2DAC" w:rsidRDefault="005E2DAC" w:rsidP="00FF13C9">
      <w:pPr>
        <w:pStyle w:val="NoSpacing"/>
        <w:rPr>
          <w:rFonts w:ascii="Calibri" w:eastAsia="Times New Roman" w:hAnsi="Calibri" w:cs="Calibri"/>
          <w:color w:val="000000"/>
          <w:lang w:eastAsia="en-GB"/>
        </w:rPr>
      </w:pPr>
      <w:r w:rsidRPr="00D63825">
        <w:t>Bank balance</w:t>
      </w:r>
      <w:r w:rsidRPr="00D63825">
        <w:tab/>
      </w:r>
      <w:r w:rsidRPr="00D63825">
        <w:tab/>
      </w:r>
      <w:r>
        <w:tab/>
      </w:r>
      <w:r w:rsidRPr="00085548">
        <w:t>£</w:t>
      </w:r>
      <w:r>
        <w:rPr>
          <w:rFonts w:ascii="Calibri" w:eastAsia="Times New Roman" w:hAnsi="Calibri" w:cs="Calibri"/>
          <w:color w:val="000000"/>
          <w:lang w:eastAsia="en-GB"/>
        </w:rPr>
        <w:t>11364.68</w:t>
      </w:r>
    </w:p>
    <w:p w:rsidR="00FF13C9" w:rsidRDefault="00FF13C9" w:rsidP="00FF13C9">
      <w:pPr>
        <w:pStyle w:val="NoSpacing"/>
        <w:rPr>
          <w:rFonts w:ascii="Calibri" w:eastAsia="Times New Roman" w:hAnsi="Calibri" w:cs="Calibri"/>
          <w:color w:val="000000"/>
          <w:lang w:eastAsia="en-GB"/>
        </w:rPr>
      </w:pPr>
    </w:p>
    <w:p w:rsidR="005E2DAC" w:rsidRDefault="00FF13C9" w:rsidP="00FF13C9">
      <w:pPr>
        <w:pStyle w:val="NoSpacing"/>
        <w:rPr>
          <w:rFonts w:ascii="Calibri" w:eastAsia="Times New Roman" w:hAnsi="Calibri" w:cs="Calibri"/>
          <w:color w:val="000000"/>
          <w:lang w:eastAsia="en-GB"/>
        </w:rPr>
      </w:pPr>
      <w:r>
        <w:rPr>
          <w:rFonts w:ascii="Calibri" w:eastAsia="Times New Roman" w:hAnsi="Calibri" w:cs="Calibri"/>
          <w:color w:val="000000"/>
          <w:lang w:eastAsia="en-GB"/>
        </w:rPr>
        <w:t>Cllr Sedcole proposed, Cllr Stonehouse seconded and the payment below was approved.</w:t>
      </w:r>
    </w:p>
    <w:p w:rsidR="005E2DAC" w:rsidRDefault="005E2DAC" w:rsidP="00FF13C9">
      <w:pPr>
        <w:pStyle w:val="NoSpacing"/>
      </w:pPr>
      <w:r w:rsidRPr="00E66DAE">
        <w:t>Clerk's salary</w:t>
      </w:r>
      <w:r>
        <w:t xml:space="preserve"> December &amp; allowance &amp;</w:t>
      </w:r>
      <w:r>
        <w:tab/>
      </w:r>
      <w:r>
        <w:tab/>
      </w:r>
      <w:r w:rsidRPr="00B70CB6">
        <w:t>£192</w:t>
      </w:r>
      <w:r>
        <w:t>.43</w:t>
      </w:r>
    </w:p>
    <w:p w:rsidR="005E2DAC" w:rsidRDefault="00331266" w:rsidP="005E2DAC">
      <w:pPr>
        <w:pStyle w:val="NoSpacing"/>
        <w:rPr>
          <w:b/>
        </w:rPr>
      </w:pPr>
      <w:r>
        <w:t xml:space="preserve"> b</w:t>
      </w:r>
      <w:r w:rsidR="005E2DAC" w:rsidRPr="00313C25">
        <w:t>ack</w:t>
      </w:r>
      <w:r>
        <w:t>-dated</w:t>
      </w:r>
      <w:r w:rsidR="005E2DAC" w:rsidRPr="00313C25">
        <w:t xml:space="preserve"> pay</w:t>
      </w:r>
      <w:r>
        <w:t xml:space="preserve"> rise.</w:t>
      </w:r>
    </w:p>
    <w:p w:rsidR="005E2DAC" w:rsidRDefault="005E2DAC" w:rsidP="005E2DAC">
      <w:pPr>
        <w:pStyle w:val="NoSpacing"/>
        <w:rPr>
          <w:b/>
        </w:rPr>
      </w:pPr>
    </w:p>
    <w:p w:rsidR="005E2DAC" w:rsidRDefault="005E2DAC" w:rsidP="005E2DAC">
      <w:pPr>
        <w:pStyle w:val="NoSpacing"/>
        <w:rPr>
          <w:b/>
        </w:rPr>
      </w:pPr>
      <w:r>
        <w:rPr>
          <w:b/>
        </w:rPr>
        <w:t>9/23</w:t>
      </w:r>
      <w:r w:rsidRPr="00967BD0">
        <w:rPr>
          <w:b/>
        </w:rPr>
        <w:t xml:space="preserve"> </w:t>
      </w:r>
      <w:r w:rsidRPr="00AF6AF3">
        <w:rPr>
          <w:b/>
        </w:rPr>
        <w:t xml:space="preserve">Correspondence: </w:t>
      </w:r>
    </w:p>
    <w:p w:rsidR="005E2DAC" w:rsidRPr="006A7548" w:rsidRDefault="005E2DAC" w:rsidP="005E2DAC">
      <w:pPr>
        <w:pStyle w:val="NoSpacing"/>
      </w:pPr>
      <w:r w:rsidRPr="006A7548">
        <w:t>Rural Services network bulletins</w:t>
      </w:r>
    </w:p>
    <w:p w:rsidR="005E2DAC" w:rsidRDefault="005E2DAC" w:rsidP="005E2DAC">
      <w:pPr>
        <w:pStyle w:val="NoSpacing"/>
      </w:pPr>
      <w:r w:rsidRPr="006A7548">
        <w:t>Humberside Police newsletters</w:t>
      </w:r>
    </w:p>
    <w:p w:rsidR="005E2DAC" w:rsidRDefault="005E2DAC" w:rsidP="005E2DAC">
      <w:pPr>
        <w:pStyle w:val="NoSpacing"/>
      </w:pPr>
      <w:r>
        <w:t>Northern Gas Networks newsletter</w:t>
      </w:r>
    </w:p>
    <w:p w:rsidR="005E2DAC" w:rsidRDefault="005E2DAC" w:rsidP="005E2DAC">
      <w:pPr>
        <w:pStyle w:val="NoSpacing"/>
      </w:pPr>
      <w:r>
        <w:t>Humber &amp; Wolds Rural Action - new chief executive</w:t>
      </w:r>
    </w:p>
    <w:p w:rsidR="005E2DAC" w:rsidRDefault="005E2DAC" w:rsidP="005E2DAC">
      <w:pPr>
        <w:pStyle w:val="NoSpacing"/>
      </w:pPr>
      <w:r>
        <w:t>ERYC - temporary road closure, Thorpe le Street</w:t>
      </w:r>
    </w:p>
    <w:p w:rsidR="005E2DAC" w:rsidRDefault="005E2DAC" w:rsidP="005E2DAC">
      <w:pPr>
        <w:pStyle w:val="NoSpacing"/>
      </w:pPr>
      <w:r>
        <w:t>ERYC- Domestic Violence &amp; Abuse Partnership</w:t>
      </w:r>
    </w:p>
    <w:p w:rsidR="005E2DAC" w:rsidRDefault="005E2DAC" w:rsidP="005E2DAC">
      <w:pPr>
        <w:pStyle w:val="NoSpacing"/>
      </w:pPr>
      <w:r>
        <w:t>East Riding Safeguarding Children Partnership newsletter</w:t>
      </w:r>
    </w:p>
    <w:p w:rsidR="005E2DAC" w:rsidRDefault="005E2DAC" w:rsidP="005E2DAC">
      <w:pPr>
        <w:pStyle w:val="NoSpacing"/>
      </w:pPr>
      <w:r>
        <w:t>ERYC ward Cllr Stathers - meeting re Highways at Shiptonthorpe</w:t>
      </w:r>
      <w:r w:rsidR="00FF13C9">
        <w:t xml:space="preserve"> - Cllr Sedcole to attend</w:t>
      </w:r>
    </w:p>
    <w:p w:rsidR="005E2DAC" w:rsidRDefault="005E2DAC" w:rsidP="005E2DAC">
      <w:pPr>
        <w:pStyle w:val="NoSpacing"/>
      </w:pPr>
      <w:r>
        <w:t>ERYC - Help for Households Campaign</w:t>
      </w:r>
    </w:p>
    <w:p w:rsidR="005E2DAC" w:rsidRDefault="005E2DAC" w:rsidP="005E2DAC">
      <w:pPr>
        <w:pStyle w:val="NoSpacing"/>
      </w:pPr>
      <w:r>
        <w:t>Smile Foundation - free event supporting charities &amp; groups in the Pocklington area 27 January 10.00am to 1.00pm</w:t>
      </w:r>
    </w:p>
    <w:p w:rsidR="005E2DAC" w:rsidRDefault="005E2DAC" w:rsidP="005E2DAC">
      <w:pPr>
        <w:pStyle w:val="NoSpacing"/>
      </w:pPr>
      <w:r>
        <w:t>at Pocklington Rugby Club</w:t>
      </w:r>
    </w:p>
    <w:p w:rsidR="005E2DAC" w:rsidRDefault="005E2DAC" w:rsidP="005E2DAC">
      <w:pPr>
        <w:pStyle w:val="NoSpacing"/>
      </w:pPr>
      <w:r>
        <w:t>ERYC - warning of dangers of playing near frozen ponds</w:t>
      </w:r>
    </w:p>
    <w:p w:rsidR="005E2DAC" w:rsidRDefault="005E2DAC" w:rsidP="005E2DAC">
      <w:pPr>
        <w:pStyle w:val="NoSpacing"/>
      </w:pPr>
      <w:r>
        <w:t>ERYC- Positive Activity Grant, funding for youth projects/clubs</w:t>
      </w:r>
    </w:p>
    <w:p w:rsidR="005E2DAC" w:rsidRDefault="005E2DAC" w:rsidP="005E2DAC">
      <w:pPr>
        <w:pStyle w:val="NoSpacing"/>
      </w:pPr>
      <w:r>
        <w:t>Smaller Authorities Audit Appointments- appointment of external auditor for 5 year period</w:t>
      </w:r>
    </w:p>
    <w:p w:rsidR="005E2DAC" w:rsidRPr="00126D7D" w:rsidRDefault="005E2DAC" w:rsidP="005E2DAC">
      <w:pPr>
        <w:pStyle w:val="NoSpacing"/>
      </w:pPr>
    </w:p>
    <w:p w:rsidR="005E2DAC" w:rsidRDefault="005E2DAC" w:rsidP="005E2DAC">
      <w:pPr>
        <w:pStyle w:val="NoSpacing"/>
        <w:rPr>
          <w:b/>
        </w:rPr>
      </w:pPr>
      <w:r>
        <w:rPr>
          <w:b/>
        </w:rPr>
        <w:t>10/23</w:t>
      </w:r>
      <w:r w:rsidRPr="00126D7D">
        <w:rPr>
          <w:b/>
        </w:rPr>
        <w:t xml:space="preserve"> Councillors reports</w:t>
      </w:r>
    </w:p>
    <w:p w:rsidR="00311C09" w:rsidRDefault="00311C09" w:rsidP="005E2DAC">
      <w:pPr>
        <w:pStyle w:val="NoSpacing"/>
      </w:pPr>
      <w:r w:rsidRPr="00311C09">
        <w:t>Councillors reported potholes</w:t>
      </w:r>
      <w:r>
        <w:t xml:space="preserve"> on Londesborough Road Burnby, Nunburnholme Road Burnby and on the A1079 Bridge in Hayton.</w:t>
      </w:r>
    </w:p>
    <w:p w:rsidR="00311C09" w:rsidRDefault="00311C09" w:rsidP="005E2DAC">
      <w:pPr>
        <w:pStyle w:val="NoSpacing"/>
      </w:pPr>
      <w:r>
        <w:t>The road between Burnby Village and Partridge Hall was breaking up badly. It was agreed to involve Cllr Hammond as he had reported this road several times before.</w:t>
      </w:r>
    </w:p>
    <w:p w:rsidR="00311C09" w:rsidRPr="00311C09" w:rsidRDefault="00311C09" w:rsidP="005E2DAC">
      <w:pPr>
        <w:pStyle w:val="NoSpacing"/>
      </w:pPr>
      <w:r>
        <w:t>Cllr Wagstaff reported the lack of planting at the new houses on the A1079 and the lack of a fence at the property next to the village hall. These items had been on the plans. It was agreed to refer these to ERYC planning enforcement.</w:t>
      </w:r>
    </w:p>
    <w:p w:rsidR="005E2DAC" w:rsidRDefault="005E2DAC" w:rsidP="005E2DAC">
      <w:pPr>
        <w:pStyle w:val="NoSpacing"/>
        <w:rPr>
          <w:b/>
        </w:rPr>
      </w:pPr>
    </w:p>
    <w:p w:rsidR="005E2DAC" w:rsidRDefault="005E2DAC" w:rsidP="005E2DAC">
      <w:pPr>
        <w:pStyle w:val="NoSpacing"/>
        <w:rPr>
          <w:b/>
        </w:rPr>
      </w:pPr>
      <w:r>
        <w:rPr>
          <w:b/>
        </w:rPr>
        <w:t>11/23</w:t>
      </w:r>
      <w:r w:rsidRPr="00E66DAE">
        <w:rPr>
          <w:b/>
        </w:rPr>
        <w:t xml:space="preserve"> Date of next meeting</w:t>
      </w:r>
      <w:r w:rsidR="00311C09">
        <w:rPr>
          <w:b/>
        </w:rPr>
        <w:t xml:space="preserve"> 2nd February 2023</w:t>
      </w:r>
    </w:p>
    <w:p w:rsidR="00311C09" w:rsidRDefault="00311C09" w:rsidP="005E2DAC">
      <w:pPr>
        <w:pStyle w:val="NoSpacing"/>
        <w:rPr>
          <w:b/>
        </w:rPr>
      </w:pPr>
    </w:p>
    <w:p w:rsidR="00311C09" w:rsidRPr="00311C09" w:rsidRDefault="00311C09" w:rsidP="005E2DAC">
      <w:pPr>
        <w:pStyle w:val="NoSpacing"/>
      </w:pPr>
      <w:r>
        <w:t>The meeting closed at 8.45pm.</w:t>
      </w:r>
    </w:p>
    <w:p w:rsidR="005E2DAC" w:rsidRDefault="005E2DAC" w:rsidP="005E2DAC">
      <w:pPr>
        <w:pStyle w:val="NoSpacing"/>
        <w:rPr>
          <w:b/>
        </w:rPr>
      </w:pPr>
    </w:p>
    <w:p w:rsidR="003777A2" w:rsidRDefault="003777A2" w:rsidP="007C728E">
      <w:pPr>
        <w:pStyle w:val="NoSpacing"/>
      </w:pPr>
    </w:p>
    <w:p w:rsidR="005E2DAC" w:rsidRDefault="005E2DAC" w:rsidP="007C728E">
      <w:pPr>
        <w:pStyle w:val="NoSpacing"/>
      </w:pPr>
    </w:p>
    <w:p w:rsidR="00235CF4" w:rsidRPr="00F53417" w:rsidRDefault="00235CF4" w:rsidP="00963B13">
      <w:pPr>
        <w:pStyle w:val="NoSpacing"/>
      </w:pPr>
    </w:p>
    <w:sectPr w:rsidR="00235CF4" w:rsidRPr="00F53417"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1C4"/>
    <w:rsid w:val="0001274F"/>
    <w:rsid w:val="00013884"/>
    <w:rsid w:val="0001512D"/>
    <w:rsid w:val="00020008"/>
    <w:rsid w:val="00020388"/>
    <w:rsid w:val="00021C9A"/>
    <w:rsid w:val="00025F77"/>
    <w:rsid w:val="00026687"/>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66C2"/>
    <w:rsid w:val="000B03BF"/>
    <w:rsid w:val="000B14EB"/>
    <w:rsid w:val="000B31D8"/>
    <w:rsid w:val="000B549D"/>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7E06"/>
    <w:rsid w:val="001113A5"/>
    <w:rsid w:val="00113D70"/>
    <w:rsid w:val="00114E8B"/>
    <w:rsid w:val="00116E4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146E"/>
    <w:rsid w:val="00166D4B"/>
    <w:rsid w:val="0017379C"/>
    <w:rsid w:val="00174B47"/>
    <w:rsid w:val="0018148C"/>
    <w:rsid w:val="00181DC2"/>
    <w:rsid w:val="001853BE"/>
    <w:rsid w:val="0018620A"/>
    <w:rsid w:val="001916BF"/>
    <w:rsid w:val="001917E4"/>
    <w:rsid w:val="001A0961"/>
    <w:rsid w:val="001A0C91"/>
    <w:rsid w:val="001A0D96"/>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35CF4"/>
    <w:rsid w:val="0024268C"/>
    <w:rsid w:val="0024485C"/>
    <w:rsid w:val="00246720"/>
    <w:rsid w:val="00250163"/>
    <w:rsid w:val="00252B12"/>
    <w:rsid w:val="00260917"/>
    <w:rsid w:val="00261B03"/>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301324"/>
    <w:rsid w:val="0030281E"/>
    <w:rsid w:val="00306BF1"/>
    <w:rsid w:val="0030715F"/>
    <w:rsid w:val="00310F1C"/>
    <w:rsid w:val="00311C09"/>
    <w:rsid w:val="0031502C"/>
    <w:rsid w:val="00321D4F"/>
    <w:rsid w:val="003307E9"/>
    <w:rsid w:val="00331266"/>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15C05"/>
    <w:rsid w:val="00417502"/>
    <w:rsid w:val="00420750"/>
    <w:rsid w:val="00420BA8"/>
    <w:rsid w:val="00423249"/>
    <w:rsid w:val="00440FBB"/>
    <w:rsid w:val="004479F8"/>
    <w:rsid w:val="00447D8B"/>
    <w:rsid w:val="00455EEF"/>
    <w:rsid w:val="00456A1B"/>
    <w:rsid w:val="0046242F"/>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5CFA"/>
    <w:rsid w:val="00556FDD"/>
    <w:rsid w:val="0056690D"/>
    <w:rsid w:val="00567534"/>
    <w:rsid w:val="00571560"/>
    <w:rsid w:val="00574B8B"/>
    <w:rsid w:val="00582752"/>
    <w:rsid w:val="005830FB"/>
    <w:rsid w:val="00597B52"/>
    <w:rsid w:val="005B35EC"/>
    <w:rsid w:val="005B3782"/>
    <w:rsid w:val="005B66F7"/>
    <w:rsid w:val="005C3FF8"/>
    <w:rsid w:val="005C4C75"/>
    <w:rsid w:val="005D071C"/>
    <w:rsid w:val="005E2DAC"/>
    <w:rsid w:val="005F10AF"/>
    <w:rsid w:val="005F180D"/>
    <w:rsid w:val="005F6E0A"/>
    <w:rsid w:val="0060055F"/>
    <w:rsid w:val="00600E20"/>
    <w:rsid w:val="006107B5"/>
    <w:rsid w:val="0062083D"/>
    <w:rsid w:val="0062109E"/>
    <w:rsid w:val="006213AC"/>
    <w:rsid w:val="00622FF6"/>
    <w:rsid w:val="006240C8"/>
    <w:rsid w:val="00640205"/>
    <w:rsid w:val="006404F0"/>
    <w:rsid w:val="00641E22"/>
    <w:rsid w:val="006430BF"/>
    <w:rsid w:val="006437D0"/>
    <w:rsid w:val="0064437E"/>
    <w:rsid w:val="00644A88"/>
    <w:rsid w:val="00645C73"/>
    <w:rsid w:val="00646D2D"/>
    <w:rsid w:val="006553E1"/>
    <w:rsid w:val="00660AB1"/>
    <w:rsid w:val="006615C8"/>
    <w:rsid w:val="00666E84"/>
    <w:rsid w:val="00671670"/>
    <w:rsid w:val="00672628"/>
    <w:rsid w:val="006807B8"/>
    <w:rsid w:val="00681F66"/>
    <w:rsid w:val="00685308"/>
    <w:rsid w:val="00694887"/>
    <w:rsid w:val="006A2F25"/>
    <w:rsid w:val="006A6179"/>
    <w:rsid w:val="006A6CF3"/>
    <w:rsid w:val="006B0A36"/>
    <w:rsid w:val="006B5F95"/>
    <w:rsid w:val="006B7A8E"/>
    <w:rsid w:val="006C0294"/>
    <w:rsid w:val="006C13A7"/>
    <w:rsid w:val="006C60AC"/>
    <w:rsid w:val="006D15C8"/>
    <w:rsid w:val="006E031F"/>
    <w:rsid w:val="006E37D2"/>
    <w:rsid w:val="00701EF1"/>
    <w:rsid w:val="00710D5F"/>
    <w:rsid w:val="0071736F"/>
    <w:rsid w:val="00717844"/>
    <w:rsid w:val="0072725F"/>
    <w:rsid w:val="00730010"/>
    <w:rsid w:val="00743F70"/>
    <w:rsid w:val="0074468F"/>
    <w:rsid w:val="0074569E"/>
    <w:rsid w:val="007558EA"/>
    <w:rsid w:val="0077125A"/>
    <w:rsid w:val="00774B28"/>
    <w:rsid w:val="00777F4E"/>
    <w:rsid w:val="007811D4"/>
    <w:rsid w:val="00783517"/>
    <w:rsid w:val="00787621"/>
    <w:rsid w:val="00792962"/>
    <w:rsid w:val="0079451C"/>
    <w:rsid w:val="00794736"/>
    <w:rsid w:val="0079569E"/>
    <w:rsid w:val="0079585F"/>
    <w:rsid w:val="00795A65"/>
    <w:rsid w:val="007A0E3B"/>
    <w:rsid w:val="007A3E46"/>
    <w:rsid w:val="007B05DC"/>
    <w:rsid w:val="007B1741"/>
    <w:rsid w:val="007B7088"/>
    <w:rsid w:val="007C038E"/>
    <w:rsid w:val="007C728E"/>
    <w:rsid w:val="007D4D03"/>
    <w:rsid w:val="007D501B"/>
    <w:rsid w:val="007D6FB9"/>
    <w:rsid w:val="007D7760"/>
    <w:rsid w:val="007F019A"/>
    <w:rsid w:val="007F5085"/>
    <w:rsid w:val="0080036F"/>
    <w:rsid w:val="008013A3"/>
    <w:rsid w:val="00803934"/>
    <w:rsid w:val="008068AC"/>
    <w:rsid w:val="0080787A"/>
    <w:rsid w:val="00807B5A"/>
    <w:rsid w:val="008111F8"/>
    <w:rsid w:val="00813FD8"/>
    <w:rsid w:val="008152E7"/>
    <w:rsid w:val="008152F7"/>
    <w:rsid w:val="008276C7"/>
    <w:rsid w:val="00827AAB"/>
    <w:rsid w:val="00832D44"/>
    <w:rsid w:val="00833FBA"/>
    <w:rsid w:val="00834552"/>
    <w:rsid w:val="00834800"/>
    <w:rsid w:val="00835550"/>
    <w:rsid w:val="00840BF3"/>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6E4B"/>
    <w:rsid w:val="008B7993"/>
    <w:rsid w:val="008C3BC6"/>
    <w:rsid w:val="008C4B4A"/>
    <w:rsid w:val="008D4A47"/>
    <w:rsid w:val="008D5A46"/>
    <w:rsid w:val="008D682E"/>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54D"/>
    <w:rsid w:val="00942BBE"/>
    <w:rsid w:val="009552EA"/>
    <w:rsid w:val="009557ED"/>
    <w:rsid w:val="00960B6E"/>
    <w:rsid w:val="00962BFB"/>
    <w:rsid w:val="00963B13"/>
    <w:rsid w:val="009649EE"/>
    <w:rsid w:val="00964C67"/>
    <w:rsid w:val="009655A1"/>
    <w:rsid w:val="00970B70"/>
    <w:rsid w:val="009730B8"/>
    <w:rsid w:val="00974470"/>
    <w:rsid w:val="00980978"/>
    <w:rsid w:val="00990DA5"/>
    <w:rsid w:val="00994FED"/>
    <w:rsid w:val="0099743C"/>
    <w:rsid w:val="009A4805"/>
    <w:rsid w:val="009A5A46"/>
    <w:rsid w:val="009B528F"/>
    <w:rsid w:val="009C0950"/>
    <w:rsid w:val="009C5601"/>
    <w:rsid w:val="009C6DC6"/>
    <w:rsid w:val="009D520E"/>
    <w:rsid w:val="009D53A7"/>
    <w:rsid w:val="009D640F"/>
    <w:rsid w:val="009E0F36"/>
    <w:rsid w:val="009E1A51"/>
    <w:rsid w:val="009E232C"/>
    <w:rsid w:val="009E43F8"/>
    <w:rsid w:val="009E6370"/>
    <w:rsid w:val="009E6496"/>
    <w:rsid w:val="009F0AB2"/>
    <w:rsid w:val="009F2CEA"/>
    <w:rsid w:val="00A01BFA"/>
    <w:rsid w:val="00A01E96"/>
    <w:rsid w:val="00A02E6D"/>
    <w:rsid w:val="00A05F10"/>
    <w:rsid w:val="00A07393"/>
    <w:rsid w:val="00A07621"/>
    <w:rsid w:val="00A1410B"/>
    <w:rsid w:val="00A154DD"/>
    <w:rsid w:val="00A21B82"/>
    <w:rsid w:val="00A239D2"/>
    <w:rsid w:val="00A23E90"/>
    <w:rsid w:val="00A31593"/>
    <w:rsid w:val="00A45920"/>
    <w:rsid w:val="00A5146C"/>
    <w:rsid w:val="00A550D5"/>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206F"/>
    <w:rsid w:val="00D12E6E"/>
    <w:rsid w:val="00D23007"/>
    <w:rsid w:val="00D235E2"/>
    <w:rsid w:val="00D24F48"/>
    <w:rsid w:val="00D250B6"/>
    <w:rsid w:val="00D2594B"/>
    <w:rsid w:val="00D26E89"/>
    <w:rsid w:val="00D3003F"/>
    <w:rsid w:val="00D379BF"/>
    <w:rsid w:val="00D552B8"/>
    <w:rsid w:val="00D603EF"/>
    <w:rsid w:val="00D60BB2"/>
    <w:rsid w:val="00D611BF"/>
    <w:rsid w:val="00D62B80"/>
    <w:rsid w:val="00D6611A"/>
    <w:rsid w:val="00D72F55"/>
    <w:rsid w:val="00D7382B"/>
    <w:rsid w:val="00D7630D"/>
    <w:rsid w:val="00D76937"/>
    <w:rsid w:val="00D76EF1"/>
    <w:rsid w:val="00D908D9"/>
    <w:rsid w:val="00D90F23"/>
    <w:rsid w:val="00D91BB9"/>
    <w:rsid w:val="00D9264B"/>
    <w:rsid w:val="00D93401"/>
    <w:rsid w:val="00D95B99"/>
    <w:rsid w:val="00D971F5"/>
    <w:rsid w:val="00DB00DB"/>
    <w:rsid w:val="00DB22FC"/>
    <w:rsid w:val="00DC1833"/>
    <w:rsid w:val="00DC18F9"/>
    <w:rsid w:val="00DC19F2"/>
    <w:rsid w:val="00DC1C30"/>
    <w:rsid w:val="00DE471D"/>
    <w:rsid w:val="00DE5354"/>
    <w:rsid w:val="00DE6476"/>
    <w:rsid w:val="00DF24FE"/>
    <w:rsid w:val="00E02328"/>
    <w:rsid w:val="00E0410F"/>
    <w:rsid w:val="00E06222"/>
    <w:rsid w:val="00E132AC"/>
    <w:rsid w:val="00E164CE"/>
    <w:rsid w:val="00E16A92"/>
    <w:rsid w:val="00E233F8"/>
    <w:rsid w:val="00E234BA"/>
    <w:rsid w:val="00E30020"/>
    <w:rsid w:val="00E343F3"/>
    <w:rsid w:val="00E3677D"/>
    <w:rsid w:val="00E36998"/>
    <w:rsid w:val="00E41804"/>
    <w:rsid w:val="00E42071"/>
    <w:rsid w:val="00E467C2"/>
    <w:rsid w:val="00E46C7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B07D5"/>
    <w:rsid w:val="00EB1FB1"/>
    <w:rsid w:val="00EB4376"/>
    <w:rsid w:val="00EB6F20"/>
    <w:rsid w:val="00EC034F"/>
    <w:rsid w:val="00EC3FD4"/>
    <w:rsid w:val="00EC4C38"/>
    <w:rsid w:val="00EC6294"/>
    <w:rsid w:val="00ED432C"/>
    <w:rsid w:val="00ED4DE1"/>
    <w:rsid w:val="00ED6339"/>
    <w:rsid w:val="00ED7FAE"/>
    <w:rsid w:val="00EE1BE7"/>
    <w:rsid w:val="00EE245D"/>
    <w:rsid w:val="00EF116C"/>
    <w:rsid w:val="00EF1D6F"/>
    <w:rsid w:val="00EF3856"/>
    <w:rsid w:val="00F07311"/>
    <w:rsid w:val="00F07E95"/>
    <w:rsid w:val="00F1265C"/>
    <w:rsid w:val="00F20A88"/>
    <w:rsid w:val="00F31373"/>
    <w:rsid w:val="00F3317D"/>
    <w:rsid w:val="00F3586A"/>
    <w:rsid w:val="00F378EF"/>
    <w:rsid w:val="00F37CE4"/>
    <w:rsid w:val="00F407E9"/>
    <w:rsid w:val="00F474C5"/>
    <w:rsid w:val="00F50A25"/>
    <w:rsid w:val="00F525D3"/>
    <w:rsid w:val="00F55637"/>
    <w:rsid w:val="00F5565B"/>
    <w:rsid w:val="00F5730E"/>
    <w:rsid w:val="00F57BCD"/>
    <w:rsid w:val="00F60EB0"/>
    <w:rsid w:val="00F612CC"/>
    <w:rsid w:val="00F6724E"/>
    <w:rsid w:val="00F676E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C1941"/>
    <w:rsid w:val="00FC4095"/>
    <w:rsid w:val="00FC4F3D"/>
    <w:rsid w:val="00FC5EF1"/>
    <w:rsid w:val="00FD1560"/>
    <w:rsid w:val="00FD1819"/>
    <w:rsid w:val="00FD29AF"/>
    <w:rsid w:val="00FE20FC"/>
    <w:rsid w:val="00FF13C9"/>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601AE-7D67-4A20-9FFF-C2F77B04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2021-04-09T09:20:00Z</cp:lastPrinted>
  <dcterms:created xsi:type="dcterms:W3CDTF">2023-01-11T10:29:00Z</dcterms:created>
  <dcterms:modified xsi:type="dcterms:W3CDTF">2023-01-13T14:15:00Z</dcterms:modified>
</cp:coreProperties>
</file>