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066F9">
        <w:rPr>
          <w:b/>
          <w:sz w:val="24"/>
          <w:szCs w:val="24"/>
        </w:rPr>
        <w:t xml:space="preserve"> </w:t>
      </w:r>
      <w:r w:rsidR="003E3D13">
        <w:rPr>
          <w:b/>
          <w:sz w:val="24"/>
          <w:szCs w:val="24"/>
        </w:rPr>
        <w:t>6th August</w:t>
      </w:r>
      <w:r>
        <w:rPr>
          <w:b/>
          <w:sz w:val="24"/>
          <w:szCs w:val="24"/>
        </w:rPr>
        <w:t xml:space="preserve"> 2015</w:t>
      </w:r>
      <w:r w:rsidRPr="00BD05A3">
        <w:rPr>
          <w:b/>
          <w:sz w:val="24"/>
          <w:szCs w:val="24"/>
        </w:rPr>
        <w:t xml:space="preserve"> at 7.30pm in Hayton Village Hall.</w:t>
      </w:r>
    </w:p>
    <w:p w:rsidR="00BD2125" w:rsidRDefault="00BD2125" w:rsidP="00BD2125">
      <w:pPr>
        <w:pStyle w:val="NoSpacing"/>
      </w:pPr>
      <w:r>
        <w:t>Present: Cllr M Bettison</w:t>
      </w:r>
      <w:r w:rsidR="00715885">
        <w:t xml:space="preserve"> (</w:t>
      </w:r>
      <w:r w:rsidR="00AE0829">
        <w:t>chairman)</w:t>
      </w:r>
      <w:r>
        <w:t>, Cllr M Drewery, Cllr D Nicholson, Cllr S Sedcole,</w:t>
      </w:r>
      <w:r w:rsidR="00416100">
        <w:t xml:space="preserve"> Cllr D Smith,</w:t>
      </w:r>
      <w:r w:rsidR="00372EC8">
        <w:t xml:space="preserve"> Cllr E </w:t>
      </w:r>
      <w:proofErr w:type="spellStart"/>
      <w:r w:rsidR="00372EC8">
        <w:t>Thack</w:t>
      </w:r>
      <w:r>
        <w:t>ray</w:t>
      </w:r>
      <w:proofErr w:type="spellEnd"/>
      <w:r>
        <w:t>, Cllr C Wagstaff.</w:t>
      </w:r>
      <w:r w:rsidR="00AE0829">
        <w:t xml:space="preserve"> J Green (clerk)</w:t>
      </w:r>
      <w:r w:rsidR="003E3D13">
        <w:t>, Owen Robinson (Senior Strategic Planning Officer, ERYC).</w:t>
      </w:r>
    </w:p>
    <w:p w:rsidR="00BD2125" w:rsidRDefault="003E3D13" w:rsidP="00BD2125">
      <w:pPr>
        <w:pStyle w:val="NoSpacing"/>
      </w:pPr>
      <w:r>
        <w:t>4</w:t>
      </w:r>
      <w:r w:rsidR="00BD2125">
        <w:t xml:space="preserve"> members of the public</w:t>
      </w:r>
    </w:p>
    <w:p w:rsidR="003E3D13" w:rsidRDefault="003E3D13" w:rsidP="00BD2125">
      <w:pPr>
        <w:pStyle w:val="NoSpacing"/>
      </w:pPr>
    </w:p>
    <w:p w:rsidR="00416100" w:rsidRDefault="003E3D13" w:rsidP="003E3D13">
      <w:r w:rsidRPr="00AE0829">
        <w:t xml:space="preserve">Cllr Bettison welcomed everyone to the meeting. </w:t>
      </w:r>
    </w:p>
    <w:p w:rsidR="00416100" w:rsidRDefault="00416100" w:rsidP="00BD2125">
      <w:pPr>
        <w:pStyle w:val="NoSpacing"/>
      </w:pPr>
      <w:r w:rsidRPr="00416100">
        <w:rPr>
          <w:b/>
        </w:rPr>
        <w:t>Public Session</w:t>
      </w:r>
      <w:r>
        <w:rPr>
          <w:b/>
        </w:rPr>
        <w:t xml:space="preserve">: </w:t>
      </w:r>
      <w:r w:rsidR="004066F9" w:rsidRPr="00C30386">
        <w:t xml:space="preserve">Mr </w:t>
      </w:r>
      <w:r w:rsidR="00BD5B16">
        <w:t xml:space="preserve">R </w:t>
      </w:r>
      <w:r w:rsidR="004066F9" w:rsidRPr="00C30386">
        <w:t>Mill</w:t>
      </w:r>
      <w:r w:rsidR="00C30386" w:rsidRPr="00C30386">
        <w:t>s</w:t>
      </w:r>
      <w:r w:rsidR="004066F9" w:rsidRPr="004066F9">
        <w:t xml:space="preserve"> presented </w:t>
      </w:r>
      <w:r w:rsidR="003E3D13">
        <w:t>his detailed plans for the old bus shelter, including a hanging sign naming the shelter "The Old Bus Stop", welcome signs, maps, local information, a board for posters and a bus timetable and note explaining the location of the current bus stop. Cllr Bettison offered a second hand notice-board for the project.</w:t>
      </w:r>
      <w:r w:rsidR="00BD5B16">
        <w:t xml:space="preserve"> An Ordnance Survey map of the area had been provided by the Pocklington and Wolds Gateway Partnership.</w:t>
      </w:r>
    </w:p>
    <w:p w:rsidR="00BD5B16" w:rsidRDefault="00BD5B16" w:rsidP="00BD2125">
      <w:pPr>
        <w:pStyle w:val="NoSpacing"/>
      </w:pPr>
      <w:r>
        <w:t>Mrs C Gray presented suggestions for bulb planting in the village . She particularly wanted to include all the community and would like families to be involved. Councillors asked her to investigate prices for hi-</w:t>
      </w:r>
      <w:proofErr w:type="spellStart"/>
      <w:r>
        <w:t>vis</w:t>
      </w:r>
      <w:proofErr w:type="spellEnd"/>
      <w:r>
        <w:t xml:space="preserve"> vests so that planting could be done safely. The clerk had taken advice from the Parish Council's insurers. Such a project could come under the umbrella of the council but the planting must be carefully risk assessed and any children attending must have a parent with them.</w:t>
      </w:r>
    </w:p>
    <w:p w:rsidR="00BD5B16" w:rsidRDefault="00BD5B16" w:rsidP="00BD2125">
      <w:pPr>
        <w:pStyle w:val="NoSpacing"/>
      </w:pPr>
      <w:r>
        <w:t>Mrs Gray also asked that the council should investigate the possibility of locating a defibrillator in Burnby and to look into setting up a Community First Responder group in the parish, possibly in partnership with Londesborough parish.</w:t>
      </w:r>
    </w:p>
    <w:p w:rsidR="00BD5B16" w:rsidRPr="004066F9" w:rsidRDefault="00BD5B16" w:rsidP="00BD2125">
      <w:pPr>
        <w:pStyle w:val="NoSpacing"/>
      </w:pPr>
    </w:p>
    <w:p w:rsidR="003E3D13" w:rsidRDefault="003E3D13" w:rsidP="003E3D13">
      <w:pPr>
        <w:rPr>
          <w:b/>
        </w:rPr>
      </w:pPr>
      <w:r>
        <w:rPr>
          <w:b/>
        </w:rPr>
        <w:t xml:space="preserve">76/15 </w:t>
      </w:r>
      <w:r w:rsidR="00EF7017">
        <w:rPr>
          <w:b/>
        </w:rPr>
        <w:t xml:space="preserve">Apologies: </w:t>
      </w:r>
      <w:r w:rsidR="00EF7017" w:rsidRPr="00EF7017">
        <w:t>there were no apologies.</w:t>
      </w:r>
    </w:p>
    <w:p w:rsidR="003E3D13" w:rsidRDefault="003E3D13" w:rsidP="00EF7017">
      <w:pPr>
        <w:pStyle w:val="NoSpacing"/>
      </w:pPr>
      <w:r>
        <w:rPr>
          <w:b/>
        </w:rPr>
        <w:t xml:space="preserve">77/15 A "light touch neighbourhood development" plan : </w:t>
      </w:r>
      <w:r w:rsidRPr="00D222D7">
        <w:t>Owen Robinson, Senior Strategic Planning Officer with ERYC explain</w:t>
      </w:r>
      <w:r w:rsidR="00EF7017">
        <w:t>ed</w:t>
      </w:r>
      <w:r w:rsidRPr="00D222D7">
        <w:t xml:space="preserve"> to the council how </w:t>
      </w:r>
      <w:r w:rsidR="00EF7017">
        <w:t xml:space="preserve">a Neighbourhood development plan could be drawn up which had a limited scope, such as looking at the development limits of the parish. </w:t>
      </w:r>
    </w:p>
    <w:p w:rsidR="00EF7017" w:rsidRDefault="00EF7017" w:rsidP="00EF7017">
      <w:pPr>
        <w:pStyle w:val="NoSpacing"/>
      </w:pPr>
      <w:r>
        <w:t>Many smaller parishes had decided not to do a plan because of the amount of work involved in preparing a full scale plan and the need to employ consultants.</w:t>
      </w:r>
    </w:p>
    <w:p w:rsidR="00EF7017" w:rsidRDefault="002F2201" w:rsidP="00EF7017">
      <w:pPr>
        <w:pStyle w:val="NoSpacing"/>
      </w:pPr>
      <w:r>
        <w:t>A</w:t>
      </w:r>
      <w:r w:rsidR="00EF7017">
        <w:t xml:space="preserve"> plan with limited scope could be done without the need for consultants. There is grant funding available towards costs incurred.</w:t>
      </w:r>
    </w:p>
    <w:p w:rsidR="00EF7017" w:rsidRDefault="00EF7017" w:rsidP="00EF7017">
      <w:pPr>
        <w:pStyle w:val="NoSpacing"/>
      </w:pPr>
      <w:r>
        <w:t xml:space="preserve">If the community decided to go ahead it would be necessary to ask to </w:t>
      </w:r>
      <w:r w:rsidR="002F2201">
        <w:t xml:space="preserve">be </w:t>
      </w:r>
      <w:r>
        <w:t>designated a Neighbourhood Area.</w:t>
      </w:r>
    </w:p>
    <w:p w:rsidR="00EF7017" w:rsidRDefault="00EF7017" w:rsidP="00D71CE3">
      <w:pPr>
        <w:pStyle w:val="NoSpacing"/>
      </w:pPr>
      <w:r>
        <w:t xml:space="preserve">A steering committee involving both councillors and members of the community would need to be set up. The committee would organise consultations with community members and with other relevant bodies. </w:t>
      </w:r>
      <w:proofErr w:type="spellStart"/>
      <w:r>
        <w:t>eg</w:t>
      </w:r>
      <w:proofErr w:type="spellEnd"/>
      <w:r>
        <w:t xml:space="preserve"> </w:t>
      </w:r>
      <w:r w:rsidR="00F3539A">
        <w:t>the Schools Service, Environment Agency.</w:t>
      </w:r>
    </w:p>
    <w:p w:rsidR="00D71CE3" w:rsidRPr="00D222D7" w:rsidRDefault="00D71CE3" w:rsidP="00D71CE3">
      <w:pPr>
        <w:pStyle w:val="NoSpacing"/>
      </w:pPr>
    </w:p>
    <w:p w:rsidR="003E3D13" w:rsidRDefault="003E3D13" w:rsidP="00D71CE3">
      <w:pPr>
        <w:pStyle w:val="NoSpacing"/>
      </w:pPr>
      <w:r>
        <w:rPr>
          <w:b/>
        </w:rPr>
        <w:t>78/15</w:t>
      </w:r>
      <w:r w:rsidRPr="00973835">
        <w:rPr>
          <w:b/>
        </w:rPr>
        <w:t>The minutes</w:t>
      </w:r>
      <w:r w:rsidRPr="00A036A5">
        <w:t xml:space="preserve"> </w:t>
      </w:r>
      <w:r w:rsidRPr="002F2201">
        <w:rPr>
          <w:b/>
        </w:rPr>
        <w:t>of the meeting  held on 2nd July 2015</w:t>
      </w:r>
      <w:r w:rsidR="00F3539A" w:rsidRPr="00F3539A">
        <w:t xml:space="preserve"> </w:t>
      </w:r>
      <w:r w:rsidR="00F3539A">
        <w:t>were proposed by Cllr Sedcole, seconded by Cllr Drewery and agreed as a true and correct record and were signed as such by Cllr Bettison on behalf of the council.</w:t>
      </w:r>
    </w:p>
    <w:p w:rsidR="00D71CE3" w:rsidRDefault="00D71CE3" w:rsidP="00D71CE3">
      <w:pPr>
        <w:pStyle w:val="NoSpacing"/>
        <w:rPr>
          <w:b/>
        </w:rPr>
      </w:pPr>
    </w:p>
    <w:p w:rsidR="003E3D13" w:rsidRPr="00F3539A" w:rsidRDefault="003E3D13" w:rsidP="003E3D13">
      <w:r>
        <w:rPr>
          <w:b/>
        </w:rPr>
        <w:t xml:space="preserve">79/15 </w:t>
      </w:r>
      <w:r w:rsidRPr="00973835">
        <w:rPr>
          <w:b/>
        </w:rPr>
        <w:t>Declaration of Interest</w:t>
      </w:r>
      <w:r w:rsidR="00F3539A">
        <w:rPr>
          <w:b/>
        </w:rPr>
        <w:t xml:space="preserve">: </w:t>
      </w:r>
      <w:r w:rsidR="00F3539A" w:rsidRPr="00F3539A">
        <w:t>there were no declarations of interest.</w:t>
      </w:r>
    </w:p>
    <w:p w:rsidR="003E3D13" w:rsidRDefault="003E3D13" w:rsidP="003E3D13">
      <w:pPr>
        <w:rPr>
          <w:b/>
        </w:rPr>
      </w:pPr>
      <w:r>
        <w:rPr>
          <w:b/>
        </w:rPr>
        <w:t>80/15</w:t>
      </w:r>
      <w:r w:rsidRPr="00666749">
        <w:rPr>
          <w:b/>
        </w:rPr>
        <w:t xml:space="preserve"> To receive clerk's report on matters being progressed from previous meetings</w:t>
      </w:r>
    </w:p>
    <w:p w:rsidR="003E3D13" w:rsidRDefault="003E3D13" w:rsidP="00D71CE3">
      <w:pPr>
        <w:pStyle w:val="NoSpacing"/>
      </w:pPr>
      <w:r w:rsidRPr="00D71CE3">
        <w:rPr>
          <w:b/>
        </w:rPr>
        <w:t>Traffic / Highways</w:t>
      </w:r>
      <w:r w:rsidR="00D71CE3">
        <w:rPr>
          <w:b/>
        </w:rPr>
        <w:t>:</w:t>
      </w:r>
      <w:r w:rsidR="00D8239C">
        <w:t xml:space="preserve"> a</w:t>
      </w:r>
      <w:r w:rsidR="00D71CE3">
        <w:t xml:space="preserve">lthough some patching had been done between Hayton and Burnby and on the Londesborough road the potholes had not been repaired. Some road </w:t>
      </w:r>
      <w:proofErr w:type="spellStart"/>
      <w:r w:rsidR="00D71CE3">
        <w:t>planings</w:t>
      </w:r>
      <w:proofErr w:type="spellEnd"/>
      <w:r w:rsidR="00D71CE3">
        <w:t xml:space="preserve"> had been put down to form </w:t>
      </w:r>
      <w:r w:rsidR="00D71CE3">
        <w:lastRenderedPageBreak/>
        <w:t>passing places but councillors felt these were not enough. It was noted that many passing places had been provided along Everingham Lane. Cllr Bettison offered to arrange another meeting with Nigel Leighton of ERYC  in September to see what more could be done.</w:t>
      </w:r>
    </w:p>
    <w:p w:rsidR="00D71CE3" w:rsidRDefault="00D71CE3" w:rsidP="00D71CE3">
      <w:pPr>
        <w:pStyle w:val="NoSpacing"/>
      </w:pPr>
      <w:r>
        <w:t xml:space="preserve">The clerk had received </w:t>
      </w:r>
      <w:r w:rsidR="00D8239C">
        <w:t>an email regarding the water standing at the entrance to Bridge Farm which said that it was because the private access was not up to standard. Councillors were not happy with this explanation because there had been no problem there until the road level was raised. It was agreed that the clerk should ask Rob Brown, ERYC Highways Engineer, to meet with councillors to discuss this.</w:t>
      </w:r>
    </w:p>
    <w:p w:rsidR="00D71CE3" w:rsidRPr="00D71CE3" w:rsidRDefault="00D71CE3" w:rsidP="00D71CE3">
      <w:pPr>
        <w:pStyle w:val="NoSpacing"/>
      </w:pPr>
    </w:p>
    <w:p w:rsidR="003E3D13" w:rsidRDefault="003E3D13" w:rsidP="00D8239C">
      <w:pPr>
        <w:pStyle w:val="NoSpacing"/>
      </w:pPr>
      <w:r w:rsidRPr="00D8239C">
        <w:rPr>
          <w:b/>
        </w:rPr>
        <w:t>Beck / drainage</w:t>
      </w:r>
      <w:r w:rsidR="00D8239C">
        <w:rPr>
          <w:b/>
        </w:rPr>
        <w:t xml:space="preserve">: </w:t>
      </w:r>
      <w:r w:rsidR="00D8239C">
        <w:t>a leaflet about the control of Himalayan Water Balsam was now available to download from the website.</w:t>
      </w:r>
    </w:p>
    <w:p w:rsidR="00D8239C" w:rsidRPr="00D8239C" w:rsidRDefault="00D8239C" w:rsidP="00D8239C">
      <w:pPr>
        <w:pStyle w:val="NoSpacing"/>
      </w:pPr>
      <w:r>
        <w:t>Cllr Sedcole read out a letter he had drafted about the culvert at Burnby. It was agreed that this should be sent to Martin Clarke of ERYC along with some photographs of the culvert at full capacity.</w:t>
      </w:r>
    </w:p>
    <w:p w:rsidR="00D8239C" w:rsidRDefault="00D8239C" w:rsidP="00D8239C">
      <w:pPr>
        <w:pStyle w:val="NoSpacing"/>
      </w:pPr>
    </w:p>
    <w:p w:rsidR="003E3D13" w:rsidRDefault="003E3D13" w:rsidP="00D71CE3">
      <w:pPr>
        <w:pStyle w:val="NoSpacing"/>
      </w:pPr>
      <w:r w:rsidRPr="00D71CE3">
        <w:rPr>
          <w:b/>
        </w:rPr>
        <w:t>Ragwort</w:t>
      </w:r>
      <w:r w:rsidR="00771E6E" w:rsidRPr="00D71CE3">
        <w:rPr>
          <w:b/>
        </w:rPr>
        <w:t>:</w:t>
      </w:r>
      <w:r w:rsidR="00D8239C">
        <w:t xml:space="preserve"> t</w:t>
      </w:r>
      <w:r w:rsidR="00771E6E">
        <w:t xml:space="preserve">he ERYC officer responsible for the control of the ragwort </w:t>
      </w:r>
      <w:r w:rsidR="00D71CE3">
        <w:t xml:space="preserve">had denied that there was any ragwort. However, Cllr </w:t>
      </w:r>
      <w:proofErr w:type="spellStart"/>
      <w:r w:rsidR="00D71CE3">
        <w:t>Thackray</w:t>
      </w:r>
      <w:proofErr w:type="spellEnd"/>
      <w:r w:rsidR="00D71CE3">
        <w:t xml:space="preserve"> has persuaded him to take another look . He now says that the ragwort will be mown and sprayed.</w:t>
      </w:r>
    </w:p>
    <w:p w:rsidR="00D71CE3" w:rsidRPr="00771E6E" w:rsidRDefault="00D71CE3" w:rsidP="00D71CE3">
      <w:pPr>
        <w:pStyle w:val="NoSpacing"/>
      </w:pPr>
    </w:p>
    <w:p w:rsidR="003E3D13" w:rsidRDefault="003E3D13" w:rsidP="00F3539A">
      <w:pPr>
        <w:pStyle w:val="NoSpacing"/>
      </w:pPr>
      <w:r w:rsidRPr="00F3539A">
        <w:rPr>
          <w:b/>
        </w:rPr>
        <w:t>Pension Auto-enrolment</w:t>
      </w:r>
      <w:r w:rsidR="00F3539A" w:rsidRPr="00F3539A">
        <w:rPr>
          <w:b/>
        </w:rPr>
        <w:t>:</w:t>
      </w:r>
      <w:r w:rsidR="00F3539A">
        <w:t xml:space="preserve"> Cllr Sedcole had asked for advice on this matter and it appeared that it would not be necessary to register with a scheme as the clerk does not earn enough to be eligible.</w:t>
      </w:r>
    </w:p>
    <w:p w:rsidR="00F3539A" w:rsidRDefault="00F3539A" w:rsidP="00F3539A">
      <w:pPr>
        <w:pStyle w:val="NoSpacing"/>
        <w:rPr>
          <w:b/>
        </w:rPr>
      </w:pPr>
    </w:p>
    <w:p w:rsidR="003E3D13" w:rsidRDefault="003E3D13" w:rsidP="00F3539A">
      <w:pPr>
        <w:pStyle w:val="NoSpacing"/>
      </w:pPr>
      <w:r w:rsidRPr="00F3539A">
        <w:rPr>
          <w:b/>
        </w:rPr>
        <w:t>Information about the possibility of the Parish Council becoming the s</w:t>
      </w:r>
      <w:r w:rsidR="00F3539A" w:rsidRPr="00F3539A">
        <w:rPr>
          <w:b/>
        </w:rPr>
        <w:t>ole trustee of the village hall:</w:t>
      </w:r>
      <w:r w:rsidR="00F3539A">
        <w:t xml:space="preserve"> the clerk had asked for advice from the Society of Local Council Clerks who had suggested that the Charity commissioners should be consulted. She had also asked for advice from the Humber and Wolds rural Community Council but had not had a reply yet.</w:t>
      </w:r>
    </w:p>
    <w:p w:rsidR="00F3539A" w:rsidRPr="00F3539A" w:rsidRDefault="00F3539A" w:rsidP="00F3539A">
      <w:pPr>
        <w:pStyle w:val="NoSpacing"/>
      </w:pPr>
    </w:p>
    <w:p w:rsidR="00694657" w:rsidRPr="00694657" w:rsidRDefault="003E3D13" w:rsidP="00694657">
      <w:pPr>
        <w:pStyle w:val="NoSpacing"/>
      </w:pPr>
      <w:r w:rsidRPr="00694657">
        <w:rPr>
          <w:b/>
        </w:rPr>
        <w:t xml:space="preserve">81/15 Code of Conduct: </w:t>
      </w:r>
      <w:r w:rsidR="00694657">
        <w:t>Cllr Wagstaff proposed and Cllr Drewery seconded and it was agreed to adopt the ERYC Code of Conduct.</w:t>
      </w:r>
    </w:p>
    <w:p w:rsidR="00694657" w:rsidRDefault="00694657" w:rsidP="00694657">
      <w:pPr>
        <w:pStyle w:val="NoSpacing"/>
      </w:pPr>
    </w:p>
    <w:p w:rsidR="00694657" w:rsidRDefault="00694657" w:rsidP="00694657">
      <w:pPr>
        <w:pStyle w:val="NoSpacing"/>
      </w:pPr>
      <w:r w:rsidRPr="00694657">
        <w:rPr>
          <w:b/>
        </w:rPr>
        <w:t>82/15 Broadband</w:t>
      </w:r>
      <w:r w:rsidR="003E3D13" w:rsidRPr="00694657">
        <w:rPr>
          <w:b/>
        </w:rPr>
        <w:t>:</w:t>
      </w:r>
      <w:r w:rsidR="003E3D13">
        <w:t xml:space="preserve"> </w:t>
      </w:r>
      <w:r>
        <w:t>a Hayton resident had contacted BT about the broadband speed and had been told that if enough people registered an interest then "Superfast" broadband would be made available in the village. Councillors agreed to try and encourage residents to register their interest.</w:t>
      </w:r>
    </w:p>
    <w:p w:rsidR="00694657" w:rsidRDefault="00694657" w:rsidP="00694657">
      <w:pPr>
        <w:pStyle w:val="NoSpacing"/>
      </w:pPr>
    </w:p>
    <w:p w:rsidR="00694657" w:rsidRPr="00694657" w:rsidRDefault="003E3D13" w:rsidP="00694657">
      <w:pPr>
        <w:pStyle w:val="NoSpacing"/>
      </w:pPr>
      <w:r>
        <w:rPr>
          <w:b/>
        </w:rPr>
        <w:t>83/15</w:t>
      </w:r>
      <w:r w:rsidRPr="00381A3F">
        <w:rPr>
          <w:b/>
        </w:rPr>
        <w:t xml:space="preserve"> Accounts</w:t>
      </w:r>
      <w:r w:rsidR="00694657">
        <w:rPr>
          <w:b/>
        </w:rPr>
        <w:t xml:space="preserve">: </w:t>
      </w:r>
      <w:r w:rsidR="00673B9A">
        <w:t>Barclays</w:t>
      </w:r>
      <w:r w:rsidR="00694657" w:rsidRPr="00694657">
        <w:t xml:space="preserve"> bank had finally accepted the new mandate after several letters and visits to the branch.</w:t>
      </w:r>
      <w:r w:rsidR="002F2201">
        <w:t xml:space="preserve"> The clerk had</w:t>
      </w:r>
      <w:r w:rsidR="00694657">
        <w:t xml:space="preserve"> asked why the council </w:t>
      </w:r>
      <w:r w:rsidR="00673B9A">
        <w:t>had to pay bank charges on a community account and the bank was investigating this.</w:t>
      </w:r>
    </w:p>
    <w:p w:rsidR="003E3D13" w:rsidRPr="00694657" w:rsidRDefault="00673B9A" w:rsidP="00694657">
      <w:pPr>
        <w:pStyle w:val="NoSpacing"/>
      </w:pPr>
      <w:r>
        <w:t xml:space="preserve">The </w:t>
      </w:r>
      <w:r w:rsidR="003E3D13" w:rsidRPr="00694657">
        <w:t xml:space="preserve">Bank balance </w:t>
      </w:r>
      <w:r>
        <w:t xml:space="preserve">was </w:t>
      </w:r>
      <w:r w:rsidR="003E3D13" w:rsidRPr="00694657">
        <w:t>£4205.91</w:t>
      </w:r>
    </w:p>
    <w:p w:rsidR="003E3D13" w:rsidRPr="00694657" w:rsidRDefault="003E3D13" w:rsidP="00694657">
      <w:pPr>
        <w:pStyle w:val="NoSpacing"/>
      </w:pPr>
      <w:r w:rsidRPr="00694657">
        <w:t>The payment below</w:t>
      </w:r>
      <w:r w:rsidR="00673B9A">
        <w:t xml:space="preserve"> was approved</w:t>
      </w:r>
      <w:r w:rsidRPr="00694657">
        <w:t>:</w:t>
      </w:r>
    </w:p>
    <w:p w:rsidR="003E3D13" w:rsidRPr="00694657" w:rsidRDefault="003E3D13" w:rsidP="00694657">
      <w:pPr>
        <w:pStyle w:val="NoSpacing"/>
      </w:pPr>
      <w:r w:rsidRPr="00694657">
        <w:t xml:space="preserve">Clerk salary (July) </w:t>
      </w:r>
      <w:r w:rsidRPr="00694657">
        <w:tab/>
        <w:t>£138.06</w:t>
      </w:r>
    </w:p>
    <w:p w:rsidR="003E3D13" w:rsidRPr="00A43826" w:rsidRDefault="003E3D13" w:rsidP="003E3D13">
      <w:pPr>
        <w:pStyle w:val="NoSpacing"/>
      </w:pPr>
    </w:p>
    <w:p w:rsidR="003E3D13" w:rsidRDefault="003E3D13" w:rsidP="003E3D13">
      <w:pPr>
        <w:rPr>
          <w:b/>
        </w:rPr>
      </w:pPr>
      <w:r>
        <w:rPr>
          <w:b/>
        </w:rPr>
        <w:t>84</w:t>
      </w:r>
      <w:r w:rsidRPr="00AD43BC">
        <w:rPr>
          <w:b/>
        </w:rPr>
        <w:t>/15 Correspondence:</w:t>
      </w:r>
    </w:p>
    <w:p w:rsidR="003E3D13" w:rsidRDefault="003E3D13" w:rsidP="003E3D13">
      <w:pPr>
        <w:pStyle w:val="NoSpacing"/>
      </w:pPr>
      <w:r>
        <w:t>Humberside Police August Bulletin</w:t>
      </w:r>
    </w:p>
    <w:p w:rsidR="003E3D13" w:rsidRDefault="003E3D13" w:rsidP="003E3D13">
      <w:pPr>
        <w:pStyle w:val="NoSpacing"/>
      </w:pPr>
      <w:r>
        <w:t xml:space="preserve">Invitation to NHS Vale of York Clinical Commissioning Group meeting </w:t>
      </w:r>
    </w:p>
    <w:p w:rsidR="003E3D13" w:rsidRDefault="003E3D13" w:rsidP="003E3D13">
      <w:pPr>
        <w:pStyle w:val="NoSpacing"/>
      </w:pPr>
      <w:r>
        <w:t>ERYC re Safe and Sound grant</w:t>
      </w:r>
    </w:p>
    <w:p w:rsidR="003E3D13" w:rsidRDefault="003E3D13" w:rsidP="003E3D13">
      <w:pPr>
        <w:pStyle w:val="NoSpacing"/>
      </w:pPr>
      <w:r w:rsidRPr="00A949DB">
        <w:t>East Riding CCG Talking Therapy communications campaign</w:t>
      </w:r>
    </w:p>
    <w:p w:rsidR="003E3D13" w:rsidRDefault="003E3D13" w:rsidP="003E3D13">
      <w:pPr>
        <w:pStyle w:val="NoSpacing"/>
      </w:pPr>
      <w:r>
        <w:t>East Riding Parish News- July</w:t>
      </w:r>
    </w:p>
    <w:p w:rsidR="003E3D13" w:rsidRDefault="003E3D13" w:rsidP="003E3D13">
      <w:pPr>
        <w:pStyle w:val="NoSpacing"/>
      </w:pPr>
      <w:r>
        <w:t>Clerks &amp; Councils Direct</w:t>
      </w:r>
    </w:p>
    <w:p w:rsidR="003E3D13" w:rsidRDefault="003E3D13" w:rsidP="00673B9A">
      <w:pPr>
        <w:pStyle w:val="NoSpacing"/>
      </w:pPr>
      <w:r>
        <w:t>ERYC Dog Warden re Dog Control Partnership meeting  21 Sept.6.30pm</w:t>
      </w:r>
      <w:r w:rsidR="00673B9A">
        <w:t xml:space="preserve"> - Cllr Bettison was to attend this.</w:t>
      </w:r>
    </w:p>
    <w:p w:rsidR="00673B9A" w:rsidRPr="00A949DB" w:rsidRDefault="00673B9A" w:rsidP="00673B9A">
      <w:pPr>
        <w:pStyle w:val="NoSpacing"/>
      </w:pPr>
    </w:p>
    <w:p w:rsidR="003E3D13" w:rsidRDefault="003E3D13" w:rsidP="00673B9A">
      <w:pPr>
        <w:pStyle w:val="NoSpacing"/>
      </w:pPr>
      <w:r>
        <w:rPr>
          <w:b/>
        </w:rPr>
        <w:t>85/15 Councillors reports</w:t>
      </w:r>
      <w:r w:rsidR="00673B9A">
        <w:rPr>
          <w:b/>
        </w:rPr>
        <w:t xml:space="preserve">: </w:t>
      </w:r>
      <w:r w:rsidR="00673B9A" w:rsidRPr="00673B9A">
        <w:t xml:space="preserve">Cllr Wagstaff reported that a resident had suffered a theft from her house which had made her feel insecure. </w:t>
      </w:r>
      <w:r w:rsidR="00673B9A">
        <w:t>It was agreed to consider, at the next meeting, setting up a Neighbourhood Watch group.</w:t>
      </w:r>
    </w:p>
    <w:p w:rsidR="00673B9A" w:rsidRDefault="00F42ACF" w:rsidP="00673B9A">
      <w:pPr>
        <w:pStyle w:val="NoSpacing"/>
      </w:pPr>
      <w:r>
        <w:t>There a</w:t>
      </w:r>
      <w:r w:rsidR="00673B9A">
        <w:t xml:space="preserve">re some manhole covers in the road </w:t>
      </w:r>
      <w:r>
        <w:t>at Burnby near the water pumping station which a</w:t>
      </w:r>
      <w:r w:rsidR="00673B9A">
        <w:t>re becoming loose. The clerk was asked to report these.</w:t>
      </w:r>
    </w:p>
    <w:p w:rsidR="00673B9A" w:rsidRDefault="00673B9A" w:rsidP="00673B9A">
      <w:pPr>
        <w:pStyle w:val="NoSpacing"/>
      </w:pPr>
      <w:r>
        <w:lastRenderedPageBreak/>
        <w:t xml:space="preserve">Cllr Nicholson asked if the right of way at the crossroads at the top of </w:t>
      </w:r>
      <w:proofErr w:type="spellStart"/>
      <w:r>
        <w:t>Totterdown</w:t>
      </w:r>
      <w:proofErr w:type="spellEnd"/>
      <w:r>
        <w:t xml:space="preserve"> Hill could be reviewed as it was confusing and there had been 2 accidents there.</w:t>
      </w:r>
    </w:p>
    <w:p w:rsidR="00673B9A" w:rsidRDefault="00673B9A" w:rsidP="00673B9A">
      <w:pPr>
        <w:pStyle w:val="NoSpacing"/>
      </w:pPr>
      <w:r>
        <w:t xml:space="preserve">A privet hedge at Burnby House was growing into the road and </w:t>
      </w:r>
      <w:r w:rsidR="005E3E08">
        <w:t>blocking the view. The clerk was to write to the owner and ask for it to be trimmed.</w:t>
      </w:r>
    </w:p>
    <w:p w:rsidR="005E3E08" w:rsidRDefault="005E3E08" w:rsidP="00673B9A">
      <w:pPr>
        <w:pStyle w:val="NoSpacing"/>
      </w:pPr>
      <w:r>
        <w:t>Cllr Bettison reported some damage to the verge opposite Berkshire House. Cllr Smith offered to speak to the developer about it.</w:t>
      </w:r>
    </w:p>
    <w:p w:rsidR="005E3E08" w:rsidRDefault="005E3E08" w:rsidP="00673B9A">
      <w:pPr>
        <w:pStyle w:val="NoSpacing"/>
      </w:pPr>
      <w:r>
        <w:t>Cllr Bettison had received a letter from the former clerk who had asked that his best wishes were passed on to the Council.</w:t>
      </w:r>
    </w:p>
    <w:p w:rsidR="005E3E08" w:rsidRDefault="005E3E08" w:rsidP="00673B9A">
      <w:pPr>
        <w:pStyle w:val="NoSpacing"/>
      </w:pPr>
      <w:r>
        <w:t>Cllr Bettison had received some verbal abuse from a resident which he felt may have related to the meeting about traffic issues.</w:t>
      </w:r>
    </w:p>
    <w:p w:rsidR="005E3E08" w:rsidRPr="00673B9A" w:rsidRDefault="005E3E08" w:rsidP="00673B9A">
      <w:pPr>
        <w:pStyle w:val="NoSpacing"/>
      </w:pPr>
    </w:p>
    <w:p w:rsidR="003E3D13" w:rsidRPr="00703955" w:rsidRDefault="003E3D13" w:rsidP="003E3D13">
      <w:pPr>
        <w:rPr>
          <w:b/>
        </w:rPr>
      </w:pPr>
      <w:r>
        <w:rPr>
          <w:b/>
        </w:rPr>
        <w:t>86/15 Date of next meeting</w:t>
      </w:r>
      <w:r w:rsidR="005E3E08">
        <w:rPr>
          <w:b/>
        </w:rPr>
        <w:t>: Thursday 3rd September.</w:t>
      </w:r>
    </w:p>
    <w:p w:rsidR="003E3D13" w:rsidRDefault="003E3D13" w:rsidP="003E3D13"/>
    <w:p w:rsidR="003E3D13" w:rsidRDefault="003E3D13" w:rsidP="00BD2125">
      <w:pPr>
        <w:pStyle w:val="NoSpacing"/>
        <w:rPr>
          <w:b/>
        </w:rPr>
      </w:pPr>
    </w:p>
    <w:p w:rsidR="003E3D13" w:rsidRDefault="003E3D13" w:rsidP="00BD2125">
      <w:pPr>
        <w:pStyle w:val="NoSpacing"/>
        <w:rPr>
          <w:b/>
        </w:rPr>
      </w:pPr>
    </w:p>
    <w:sectPr w:rsidR="003E3D13" w:rsidSect="005A773B">
      <w:pgSz w:w="11906" w:h="16838" w:code="9"/>
      <w:pgMar w:top="1134" w:right="1077" w:bottom="1077" w:left="1077"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24" w:rsidRDefault="00332324" w:rsidP="005A773B">
      <w:pPr>
        <w:spacing w:after="0" w:line="240" w:lineRule="auto"/>
      </w:pPr>
      <w:r>
        <w:separator/>
      </w:r>
    </w:p>
  </w:endnote>
  <w:endnote w:type="continuationSeparator" w:id="0">
    <w:p w:rsidR="00332324" w:rsidRDefault="00332324"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24" w:rsidRDefault="00332324" w:rsidP="005A773B">
      <w:pPr>
        <w:spacing w:after="0" w:line="240" w:lineRule="auto"/>
      </w:pPr>
      <w:r>
        <w:separator/>
      </w:r>
    </w:p>
  </w:footnote>
  <w:footnote w:type="continuationSeparator" w:id="0">
    <w:p w:rsidR="00332324" w:rsidRDefault="00332324"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A1A34"/>
    <w:rsid w:val="000E427F"/>
    <w:rsid w:val="0011047F"/>
    <w:rsid w:val="00177822"/>
    <w:rsid w:val="00183ABD"/>
    <w:rsid w:val="001C071F"/>
    <w:rsid w:val="001D6929"/>
    <w:rsid w:val="002714A5"/>
    <w:rsid w:val="00281BFF"/>
    <w:rsid w:val="002D31E8"/>
    <w:rsid w:val="002F2201"/>
    <w:rsid w:val="00304397"/>
    <w:rsid w:val="00304B39"/>
    <w:rsid w:val="00310F83"/>
    <w:rsid w:val="00332324"/>
    <w:rsid w:val="00372EC8"/>
    <w:rsid w:val="003E3D13"/>
    <w:rsid w:val="004066F9"/>
    <w:rsid w:val="00411AD1"/>
    <w:rsid w:val="00416100"/>
    <w:rsid w:val="00423321"/>
    <w:rsid w:val="0043791F"/>
    <w:rsid w:val="004A7450"/>
    <w:rsid w:val="004D6B93"/>
    <w:rsid w:val="004E4764"/>
    <w:rsid w:val="005242EB"/>
    <w:rsid w:val="0057240C"/>
    <w:rsid w:val="005823F8"/>
    <w:rsid w:val="005A773B"/>
    <w:rsid w:val="005E097B"/>
    <w:rsid w:val="005E3E08"/>
    <w:rsid w:val="006415F6"/>
    <w:rsid w:val="00673B9A"/>
    <w:rsid w:val="00694657"/>
    <w:rsid w:val="006E0A40"/>
    <w:rsid w:val="006E0E64"/>
    <w:rsid w:val="006E7CF1"/>
    <w:rsid w:val="00715885"/>
    <w:rsid w:val="00771E6E"/>
    <w:rsid w:val="007C3121"/>
    <w:rsid w:val="008830E8"/>
    <w:rsid w:val="008F3EDF"/>
    <w:rsid w:val="0095096A"/>
    <w:rsid w:val="009A5D0C"/>
    <w:rsid w:val="009E1FD5"/>
    <w:rsid w:val="00A1477D"/>
    <w:rsid w:val="00A708E0"/>
    <w:rsid w:val="00AB744D"/>
    <w:rsid w:val="00AC2547"/>
    <w:rsid w:val="00AE0829"/>
    <w:rsid w:val="00B32308"/>
    <w:rsid w:val="00B76FF1"/>
    <w:rsid w:val="00B858E8"/>
    <w:rsid w:val="00BD2125"/>
    <w:rsid w:val="00BD5B16"/>
    <w:rsid w:val="00BD5B32"/>
    <w:rsid w:val="00C116D8"/>
    <w:rsid w:val="00C30386"/>
    <w:rsid w:val="00CB1CDD"/>
    <w:rsid w:val="00CC0B38"/>
    <w:rsid w:val="00CC105A"/>
    <w:rsid w:val="00CC1E82"/>
    <w:rsid w:val="00D171F7"/>
    <w:rsid w:val="00D71CE3"/>
    <w:rsid w:val="00D8239C"/>
    <w:rsid w:val="00D9589E"/>
    <w:rsid w:val="00E517B7"/>
    <w:rsid w:val="00E57754"/>
    <w:rsid w:val="00E57D16"/>
    <w:rsid w:val="00E758C3"/>
    <w:rsid w:val="00E86713"/>
    <w:rsid w:val="00EF7017"/>
    <w:rsid w:val="00F3539A"/>
    <w:rsid w:val="00F42ACF"/>
    <w:rsid w:val="00FA4148"/>
    <w:rsid w:val="00FA6DBC"/>
    <w:rsid w:val="00FC43B1"/>
    <w:rsid w:val="00FF1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2015-08-10T12:50:00Z</dcterms:created>
  <dcterms:modified xsi:type="dcterms:W3CDTF">2015-08-11T08:12:00Z</dcterms:modified>
</cp:coreProperties>
</file>