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E16D08" w:rsidRDefault="00E16D08" w:rsidP="00E16D08">
      <w:pPr>
        <w:jc w:val="center"/>
        <w:rPr>
          <w:b/>
          <w:sz w:val="24"/>
          <w:szCs w:val="24"/>
        </w:rPr>
      </w:pPr>
      <w:r w:rsidRPr="00BD05A3">
        <w:rPr>
          <w:b/>
          <w:sz w:val="24"/>
          <w:szCs w:val="24"/>
        </w:rPr>
        <w:t>Minutes of H</w:t>
      </w:r>
      <w:r>
        <w:rPr>
          <w:b/>
          <w:sz w:val="24"/>
          <w:szCs w:val="24"/>
        </w:rPr>
        <w:t xml:space="preserve">ayton and Burnby Parish Council Flood Committee </w:t>
      </w:r>
      <w:r w:rsidRPr="00BD05A3">
        <w:rPr>
          <w:b/>
          <w:sz w:val="24"/>
          <w:szCs w:val="24"/>
        </w:rPr>
        <w:t>meeting held on</w:t>
      </w:r>
      <w:r w:rsidR="00B21913">
        <w:rPr>
          <w:b/>
          <w:sz w:val="24"/>
          <w:szCs w:val="24"/>
        </w:rPr>
        <w:t xml:space="preserve"> 2nd June</w:t>
      </w:r>
      <w:r w:rsidR="00B063EB">
        <w:rPr>
          <w:b/>
          <w:sz w:val="24"/>
          <w:szCs w:val="24"/>
        </w:rPr>
        <w:t xml:space="preserve"> 2016 at 6.30 </w:t>
      </w:r>
      <w:r w:rsidRPr="00BD05A3">
        <w:rPr>
          <w:b/>
          <w:sz w:val="24"/>
          <w:szCs w:val="24"/>
        </w:rPr>
        <w:t>pm in Hayton Village Hall.</w:t>
      </w:r>
    </w:p>
    <w:p w:rsidR="00E16D08" w:rsidRDefault="00E16D08" w:rsidP="00B063EB">
      <w:pPr>
        <w:pStyle w:val="NoSpacing"/>
      </w:pPr>
      <w:r w:rsidRPr="00DD7F65">
        <w:t>Present:  Cllr Sedcole</w:t>
      </w:r>
      <w:r w:rsidR="00B063EB">
        <w:t xml:space="preserve"> ( chairman)</w:t>
      </w:r>
      <w:r w:rsidRPr="00DD7F65">
        <w:t>, Cllr Nicholson,</w:t>
      </w:r>
      <w:r w:rsidR="00B063EB">
        <w:t xml:space="preserve"> Cllr Thackray,</w:t>
      </w:r>
      <w:r w:rsidR="00B21913">
        <w:t xml:space="preserve"> Mrs C Gray, </w:t>
      </w:r>
      <w:r w:rsidR="00DD7F65">
        <w:t xml:space="preserve"> </w:t>
      </w:r>
      <w:r w:rsidRPr="00DD7F65">
        <w:t>J Green (clerk)</w:t>
      </w:r>
    </w:p>
    <w:p w:rsidR="00B063EB" w:rsidRDefault="00B063EB" w:rsidP="00B063EB">
      <w:pPr>
        <w:pStyle w:val="NoSpacing"/>
      </w:pPr>
      <w:r w:rsidRPr="00DD7F65">
        <w:t>Cllr Bettison,</w:t>
      </w:r>
      <w:r w:rsidR="00B21913">
        <w:t xml:space="preserve"> Cllr Wagstaff, 3</w:t>
      </w:r>
      <w:r>
        <w:t xml:space="preserve"> members of the public</w:t>
      </w:r>
      <w:r w:rsidR="00B21913">
        <w:t>.</w:t>
      </w:r>
    </w:p>
    <w:p w:rsidR="00B21913" w:rsidRPr="00DD7F65" w:rsidRDefault="00B21913" w:rsidP="00B063EB">
      <w:pPr>
        <w:pStyle w:val="NoSpacing"/>
      </w:pPr>
      <w:r>
        <w:t>Apologies were received from Mr N Marston</w:t>
      </w:r>
    </w:p>
    <w:p w:rsidR="00E16D08" w:rsidRDefault="00E16D08" w:rsidP="00B063EB">
      <w:pPr>
        <w:pStyle w:val="NoSpacing"/>
      </w:pPr>
    </w:p>
    <w:p w:rsidR="00B063EB" w:rsidRDefault="005820AE" w:rsidP="00B063EB">
      <w:pPr>
        <w:pStyle w:val="NoSpacing"/>
        <w:rPr>
          <w:b/>
        </w:rPr>
      </w:pPr>
      <w:r>
        <w:rPr>
          <w:b/>
        </w:rPr>
        <w:t>16/DC11</w:t>
      </w:r>
      <w:r w:rsidR="006A4B77">
        <w:rPr>
          <w:b/>
        </w:rPr>
        <w:t xml:space="preserve"> To receive a report </w:t>
      </w:r>
      <w:r w:rsidR="00B063EB" w:rsidRPr="00B063EB">
        <w:rPr>
          <w:b/>
        </w:rPr>
        <w:t xml:space="preserve"> </w:t>
      </w:r>
      <w:r>
        <w:rPr>
          <w:b/>
        </w:rPr>
        <w:t>from Cllr Sedcole regarding the current situation with ERYC</w:t>
      </w:r>
    </w:p>
    <w:p w:rsidR="006A4B77" w:rsidRDefault="006A4B77" w:rsidP="00B063EB">
      <w:pPr>
        <w:pStyle w:val="NoSpacing"/>
        <w:rPr>
          <w:b/>
        </w:rPr>
      </w:pPr>
    </w:p>
    <w:p w:rsidR="001542A1" w:rsidRDefault="001542A1" w:rsidP="00B063EB">
      <w:pPr>
        <w:pStyle w:val="NoSpacing"/>
      </w:pPr>
      <w:r w:rsidRPr="001542A1">
        <w:t xml:space="preserve">Correspondence had been received </w:t>
      </w:r>
      <w:r>
        <w:t xml:space="preserve">from ERYC Ward Cllr </w:t>
      </w:r>
      <w:proofErr w:type="spellStart"/>
      <w:r>
        <w:t>Stathers</w:t>
      </w:r>
      <w:proofErr w:type="spellEnd"/>
      <w:r>
        <w:t xml:space="preserve"> and Steve Roberts saying that the short term plans were for a further camera survey of the drains and to install the pipe near Whitehouse Farm</w:t>
      </w:r>
      <w:r w:rsidR="009A7986">
        <w:t xml:space="preserve"> in either May or June</w:t>
      </w:r>
      <w:r>
        <w:t>.</w:t>
      </w:r>
      <w:r w:rsidR="009A7986">
        <w:t xml:space="preserve"> In the longer term funds were available for a flood alleviation scheme in 2017/18.</w:t>
      </w:r>
    </w:p>
    <w:p w:rsidR="009A7986" w:rsidRDefault="009A7986" w:rsidP="00B063EB">
      <w:pPr>
        <w:pStyle w:val="NoSpacing"/>
      </w:pPr>
      <w:r>
        <w:t>It had been reported that 2 underground springs had been discovered but it was not clear where these are.</w:t>
      </w:r>
    </w:p>
    <w:p w:rsidR="009A7986" w:rsidRDefault="009A7986" w:rsidP="005820AE">
      <w:pPr>
        <w:pStyle w:val="NoSpacing"/>
      </w:pPr>
    </w:p>
    <w:p w:rsidR="005820AE" w:rsidRDefault="005820AE" w:rsidP="005820AE">
      <w:pPr>
        <w:pStyle w:val="NoSpacing"/>
        <w:rPr>
          <w:b/>
        </w:rPr>
      </w:pPr>
      <w:r w:rsidRPr="009A7986">
        <w:rPr>
          <w:b/>
        </w:rPr>
        <w:t>16/DC12 To receive an update on the arrangements for parishioners to fulfil their responsibilities.</w:t>
      </w:r>
    </w:p>
    <w:p w:rsidR="006A4B77" w:rsidRDefault="006A4B77" w:rsidP="005820AE">
      <w:pPr>
        <w:pStyle w:val="NoSpacing"/>
        <w:rPr>
          <w:b/>
        </w:rPr>
      </w:pPr>
    </w:p>
    <w:p w:rsidR="009A7986" w:rsidRDefault="009A7986" w:rsidP="005820AE">
      <w:pPr>
        <w:pStyle w:val="NoSpacing"/>
      </w:pPr>
      <w:r w:rsidRPr="009A7986">
        <w:t>Cllr Sedcole has asked for a map showing the ownership of the drains. Volunteers were available to clea</w:t>
      </w:r>
      <w:r w:rsidR="006A4B77">
        <w:t>r grates, cut back hedges etc. i</w:t>
      </w:r>
      <w:r w:rsidRPr="009A7986">
        <w:t>n Burnby but guidance was needed from ERYC as to what needed to be done.</w:t>
      </w:r>
    </w:p>
    <w:p w:rsidR="009A7986" w:rsidRDefault="009A7986" w:rsidP="005820AE">
      <w:pPr>
        <w:pStyle w:val="NoSpacing"/>
      </w:pPr>
      <w:r>
        <w:t xml:space="preserve">It was agreed that Cllr Sedcole should invite Cllr </w:t>
      </w:r>
      <w:proofErr w:type="spellStart"/>
      <w:r>
        <w:t>Stathers</w:t>
      </w:r>
      <w:proofErr w:type="spellEnd"/>
      <w:r>
        <w:t xml:space="preserve"> to the next meeting of the committee.</w:t>
      </w:r>
    </w:p>
    <w:p w:rsidR="009A7986" w:rsidRDefault="009A7986" w:rsidP="005820AE">
      <w:pPr>
        <w:pStyle w:val="NoSpacing"/>
      </w:pPr>
      <w:r>
        <w:t>In Hayton the pinch point below the bridge on Bielby Lane had been cleared by a resident. There was still concern about the erosion of the bank. The clerk was asked to contact the Environment Agency again about this.</w:t>
      </w:r>
    </w:p>
    <w:p w:rsidR="009A7986" w:rsidRPr="009A7986" w:rsidRDefault="009A7986" w:rsidP="005820AE">
      <w:pPr>
        <w:pStyle w:val="NoSpacing"/>
      </w:pPr>
      <w:r>
        <w:t>Cllr Thackray reported that she regularly walks the beck south of the A 1079 and reports any problems to the Envir</w:t>
      </w:r>
      <w:r w:rsidR="006A4B77">
        <w:t xml:space="preserve">onment Agency who are responsible </w:t>
      </w:r>
      <w:r>
        <w:t xml:space="preserve"> for this stretch of the beck. North of the A1079 the responsibility lies with the riparian owners.</w:t>
      </w:r>
    </w:p>
    <w:p w:rsidR="005820AE" w:rsidRPr="005820AE" w:rsidRDefault="005820AE" w:rsidP="005820AE">
      <w:pPr>
        <w:pStyle w:val="NoSpacing"/>
      </w:pPr>
      <w:r w:rsidRPr="005820AE">
        <w:t xml:space="preserve"> </w:t>
      </w:r>
    </w:p>
    <w:p w:rsidR="005820AE" w:rsidRDefault="005820AE" w:rsidP="005820AE">
      <w:pPr>
        <w:pStyle w:val="NoSpacing"/>
        <w:rPr>
          <w:b/>
        </w:rPr>
      </w:pPr>
      <w:r w:rsidRPr="005820AE">
        <w:rPr>
          <w:b/>
        </w:rPr>
        <w:t>16/DC13 To draft a flood plan for the parish.</w:t>
      </w:r>
    </w:p>
    <w:p w:rsidR="006A4B77" w:rsidRDefault="006A4B77" w:rsidP="005820AE">
      <w:pPr>
        <w:pStyle w:val="NoSpacing"/>
        <w:rPr>
          <w:b/>
        </w:rPr>
      </w:pPr>
    </w:p>
    <w:p w:rsidR="005820AE" w:rsidRPr="005820AE" w:rsidRDefault="005820AE" w:rsidP="005820AE">
      <w:pPr>
        <w:pStyle w:val="NoSpacing"/>
      </w:pPr>
      <w:r>
        <w:t>It was agreed that Cllr Sedcole would draft a flood plan for debate at a later meeting.</w:t>
      </w:r>
    </w:p>
    <w:p w:rsidR="005820AE" w:rsidRPr="005820AE" w:rsidRDefault="005820AE" w:rsidP="005820AE">
      <w:pPr>
        <w:pStyle w:val="NoSpacing"/>
        <w:rPr>
          <w:b/>
        </w:rPr>
      </w:pPr>
    </w:p>
    <w:p w:rsidR="005820AE" w:rsidRDefault="005820AE" w:rsidP="005820AE">
      <w:pPr>
        <w:pStyle w:val="NoSpacing"/>
        <w:rPr>
          <w:b/>
        </w:rPr>
      </w:pPr>
      <w:r w:rsidRPr="006A4B77">
        <w:rPr>
          <w:b/>
        </w:rPr>
        <w:t>16/DC14 To receive reports of any further problem areas not already recorded.</w:t>
      </w:r>
    </w:p>
    <w:p w:rsidR="006A4B77" w:rsidRDefault="006A4B77" w:rsidP="005820AE">
      <w:pPr>
        <w:pStyle w:val="NoSpacing"/>
        <w:rPr>
          <w:b/>
        </w:rPr>
      </w:pPr>
    </w:p>
    <w:p w:rsidR="006A4B77" w:rsidRPr="006A4B77" w:rsidRDefault="006A4B77" w:rsidP="005820AE">
      <w:pPr>
        <w:pStyle w:val="NoSpacing"/>
      </w:pPr>
      <w:r w:rsidRPr="006A4B77">
        <w:t xml:space="preserve">The </w:t>
      </w:r>
      <w:r>
        <w:t>beck around the old mill at Hayton was an area of concern as it is complicated by sluices. It was agreed to invite the owner of the mill to a future meeting to discuss this.</w:t>
      </w:r>
    </w:p>
    <w:p w:rsidR="006A4B77" w:rsidRPr="006A4B77" w:rsidRDefault="006A4B77" w:rsidP="005820AE">
      <w:pPr>
        <w:pStyle w:val="NoSpacing"/>
        <w:rPr>
          <w:b/>
        </w:rPr>
      </w:pPr>
    </w:p>
    <w:p w:rsidR="005820AE" w:rsidRDefault="005820AE" w:rsidP="005820AE">
      <w:pPr>
        <w:pStyle w:val="NoSpacing"/>
        <w:rPr>
          <w:b/>
        </w:rPr>
      </w:pPr>
    </w:p>
    <w:p w:rsidR="006E3D7F" w:rsidRDefault="005820AE" w:rsidP="005820AE">
      <w:pPr>
        <w:pStyle w:val="NoSpacing"/>
        <w:rPr>
          <w:b/>
        </w:rPr>
      </w:pPr>
      <w:r>
        <w:rPr>
          <w:b/>
        </w:rPr>
        <w:t>16/DC15</w:t>
      </w:r>
      <w:r w:rsidR="00B063EB" w:rsidRPr="006E3D7F">
        <w:rPr>
          <w:b/>
        </w:rPr>
        <w:t xml:space="preserve"> Date of next meeting</w:t>
      </w:r>
    </w:p>
    <w:p w:rsidR="006A4B77" w:rsidRPr="006E3D7F" w:rsidRDefault="006A4B77" w:rsidP="005820AE">
      <w:pPr>
        <w:pStyle w:val="NoSpacing"/>
        <w:rPr>
          <w:b/>
          <w:sz w:val="28"/>
          <w:szCs w:val="28"/>
        </w:rPr>
      </w:pPr>
    </w:p>
    <w:p w:rsidR="00B063EB" w:rsidRDefault="006E3D7F" w:rsidP="005820AE">
      <w:pPr>
        <w:pStyle w:val="NoSpacing"/>
      </w:pPr>
      <w:r>
        <w:t>To be arranged.</w:t>
      </w:r>
    </w:p>
    <w:p w:rsidR="006E3D7F" w:rsidRDefault="006E3D7F" w:rsidP="005820AE">
      <w:pPr>
        <w:pStyle w:val="NoSpacing"/>
      </w:pPr>
    </w:p>
    <w:p w:rsidR="006E3D7F" w:rsidRPr="00DD7F65" w:rsidRDefault="005820AE" w:rsidP="005820AE">
      <w:pPr>
        <w:pStyle w:val="NoSpacing"/>
      </w:pPr>
      <w:r>
        <w:t>The meeting closed at 7.28</w:t>
      </w:r>
      <w:r w:rsidR="006E3D7F">
        <w:t>pm</w:t>
      </w:r>
    </w:p>
    <w:sectPr w:rsidR="006E3D7F" w:rsidRPr="00DD7F65" w:rsidSect="00DA3F82">
      <w:pgSz w:w="11906" w:h="16838"/>
      <w:pgMar w:top="1440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40080"/>
    <w:rsid w:val="00036EB3"/>
    <w:rsid w:val="000D1B3C"/>
    <w:rsid w:val="00105CE2"/>
    <w:rsid w:val="00113236"/>
    <w:rsid w:val="0011323A"/>
    <w:rsid w:val="001542A1"/>
    <w:rsid w:val="00156DEF"/>
    <w:rsid w:val="00175FD2"/>
    <w:rsid w:val="001A6C96"/>
    <w:rsid w:val="001D77C6"/>
    <w:rsid w:val="00350AA4"/>
    <w:rsid w:val="00367696"/>
    <w:rsid w:val="00370854"/>
    <w:rsid w:val="0038121B"/>
    <w:rsid w:val="00492A3C"/>
    <w:rsid w:val="004E0170"/>
    <w:rsid w:val="004E0A7E"/>
    <w:rsid w:val="0052605C"/>
    <w:rsid w:val="0054066A"/>
    <w:rsid w:val="005760D6"/>
    <w:rsid w:val="005820AE"/>
    <w:rsid w:val="006A4B77"/>
    <w:rsid w:val="006B155A"/>
    <w:rsid w:val="006E3D7F"/>
    <w:rsid w:val="00721C8F"/>
    <w:rsid w:val="00740080"/>
    <w:rsid w:val="00743654"/>
    <w:rsid w:val="00757094"/>
    <w:rsid w:val="007731F7"/>
    <w:rsid w:val="007814FA"/>
    <w:rsid w:val="007B0E7F"/>
    <w:rsid w:val="007F0DA6"/>
    <w:rsid w:val="007F1D48"/>
    <w:rsid w:val="00800E4D"/>
    <w:rsid w:val="00881DEE"/>
    <w:rsid w:val="00891C1D"/>
    <w:rsid w:val="008D7E4A"/>
    <w:rsid w:val="008F7182"/>
    <w:rsid w:val="009A1013"/>
    <w:rsid w:val="009A7986"/>
    <w:rsid w:val="009D0B69"/>
    <w:rsid w:val="00A02C3C"/>
    <w:rsid w:val="00A63892"/>
    <w:rsid w:val="00AA21FC"/>
    <w:rsid w:val="00AB4ACF"/>
    <w:rsid w:val="00AB7EF2"/>
    <w:rsid w:val="00B063EB"/>
    <w:rsid w:val="00B106A7"/>
    <w:rsid w:val="00B21913"/>
    <w:rsid w:val="00BE21A6"/>
    <w:rsid w:val="00C63ED7"/>
    <w:rsid w:val="00C71ADA"/>
    <w:rsid w:val="00C8173F"/>
    <w:rsid w:val="00CF6018"/>
    <w:rsid w:val="00D351B9"/>
    <w:rsid w:val="00D73549"/>
    <w:rsid w:val="00DA3F82"/>
    <w:rsid w:val="00DD63CF"/>
    <w:rsid w:val="00DD7F65"/>
    <w:rsid w:val="00E16D08"/>
    <w:rsid w:val="00E75BF9"/>
    <w:rsid w:val="00EB7208"/>
    <w:rsid w:val="00EC006F"/>
    <w:rsid w:val="00F92BA8"/>
    <w:rsid w:val="00FA2CAE"/>
    <w:rsid w:val="00F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7</cp:revision>
  <dcterms:created xsi:type="dcterms:W3CDTF">2016-06-03T08:02:00Z</dcterms:created>
  <dcterms:modified xsi:type="dcterms:W3CDTF">2016-06-03T08:53:00Z</dcterms:modified>
</cp:coreProperties>
</file>